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431" w:rsidRPr="0010270F" w:rsidRDefault="00F24431" w:rsidP="00F24431">
      <w:pPr>
        <w:spacing w:after="0" w:line="360" w:lineRule="auto"/>
        <w:jc w:val="both"/>
        <w:rPr>
          <w:rFonts w:cstheme="minorHAnsi"/>
          <w:b/>
        </w:rPr>
      </w:pPr>
    </w:p>
    <w:p w:rsidR="00F24431" w:rsidRPr="0010270F" w:rsidRDefault="00F24431" w:rsidP="00F24431">
      <w:pPr>
        <w:jc w:val="both"/>
        <w:rPr>
          <w:rFonts w:cstheme="minorHAnsi"/>
          <w:i/>
          <w:iCs/>
        </w:rPr>
      </w:pPr>
      <w:r w:rsidRPr="0010270F">
        <w:rPr>
          <w:rFonts w:cstheme="minorHAnsi"/>
          <w:i/>
          <w:iCs/>
        </w:rPr>
        <w:t xml:space="preserve">Załącznik nr 4 do </w:t>
      </w:r>
      <w:r w:rsidR="00B12066" w:rsidRPr="0010270F">
        <w:rPr>
          <w:rFonts w:cstheme="minorHAnsi"/>
          <w:i/>
          <w:iCs/>
        </w:rPr>
        <w:t>postępowania ofertowego</w:t>
      </w:r>
      <w:r w:rsidRPr="0010270F">
        <w:rPr>
          <w:rFonts w:cstheme="minorHAnsi"/>
          <w:i/>
          <w:iCs/>
        </w:rPr>
        <w:t>: Specyfikacja techniczna</w:t>
      </w:r>
    </w:p>
    <w:p w:rsidR="00F24431" w:rsidRPr="0010270F" w:rsidRDefault="00F24431" w:rsidP="00F24431">
      <w:pPr>
        <w:jc w:val="both"/>
        <w:rPr>
          <w:rFonts w:cstheme="minorHAnsi"/>
          <w:i/>
          <w:iCs/>
        </w:rPr>
      </w:pPr>
    </w:p>
    <w:p w:rsidR="003736D4" w:rsidRPr="0010270F" w:rsidRDefault="003736D4" w:rsidP="00F24431">
      <w:pPr>
        <w:jc w:val="both"/>
        <w:rPr>
          <w:rFonts w:cstheme="minorHAnsi"/>
          <w:i/>
          <w:iCs/>
        </w:rPr>
      </w:pPr>
      <w:r w:rsidRPr="0010270F">
        <w:rPr>
          <w:rFonts w:cstheme="minorHAnsi"/>
          <w:noProof/>
          <w:lang w:eastAsia="pl-PL"/>
        </w:rPr>
        <mc:AlternateContent>
          <mc:Choice Requires="wps">
            <w:drawing>
              <wp:anchor distT="0" distB="0" distL="114300" distR="114300" simplePos="0" relativeHeight="251659264" behindDoc="0" locked="0" layoutInCell="1" allowOverlap="1" wp14:anchorId="1A1C03EC" wp14:editId="3FCF23F1">
                <wp:simplePos x="0" y="0"/>
                <wp:positionH relativeFrom="margin">
                  <wp:posOffset>3398520</wp:posOffset>
                </wp:positionH>
                <wp:positionV relativeFrom="paragraph">
                  <wp:posOffset>9525</wp:posOffset>
                </wp:positionV>
                <wp:extent cx="2409825" cy="981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81075"/>
                        </a:xfrm>
                        <a:prstGeom prst="rect">
                          <a:avLst/>
                        </a:prstGeom>
                        <a:solidFill>
                          <a:srgbClr val="FFFFFF"/>
                        </a:solidFill>
                        <a:ln w="9525">
                          <a:solidFill>
                            <a:srgbClr val="000000"/>
                          </a:solidFill>
                          <a:miter lim="800000"/>
                          <a:headEnd/>
                          <a:tailEnd/>
                        </a:ln>
                      </wps:spPr>
                      <wps:txbx>
                        <w:txbxContent>
                          <w:p w:rsidR="00A46691" w:rsidRDefault="00A46691" w:rsidP="00F24431"/>
                          <w:p w:rsidR="00A46691" w:rsidRDefault="00A46691" w:rsidP="00F24431"/>
                          <w:p w:rsidR="00A46691" w:rsidRDefault="00A46691" w:rsidP="00F24431"/>
                          <w:p w:rsidR="00A46691" w:rsidRDefault="00A46691" w:rsidP="00F24431"/>
                          <w:p w:rsidR="00A46691" w:rsidRPr="007C1F2B" w:rsidRDefault="00A46691" w:rsidP="00F24431">
                            <w:pPr>
                              <w:jc w:val="center"/>
                              <w:rPr>
                                <w:rFonts w:ascii="Arial" w:hAnsi="Arial" w:cs="Arial"/>
                                <w:sz w:val="18"/>
                              </w:rPr>
                            </w:pPr>
                            <w:r w:rsidRPr="007C1F2B">
                              <w:rPr>
                                <w:rFonts w:ascii="Arial" w:hAnsi="Arial" w:cs="Arial"/>
                                <w:sz w:val="18"/>
                              </w:rPr>
                              <w:t>pieczęć zamawiającego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1C03EC" id="_x0000_t202" coordsize="21600,21600" o:spt="202" path="m,l,21600r21600,l21600,xe">
                <v:stroke joinstyle="miter"/>
                <v:path gradientshapeok="t" o:connecttype="rect"/>
              </v:shapetype>
              <v:shape id="Text Box 3" o:spid="_x0000_s1026" type="#_x0000_t202" style="position:absolute;left:0;text-align:left;margin-left:267.6pt;margin-top:.75pt;width:189.75pt;height:7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">
                <v:textbox>
                  <w:txbxContent>
                    <w:p w:rsidR="00F24431" w:rsidRDefault="00F24431" w:rsidP="00F24431"/>
                    <w:p w:rsidR="00F24431" w:rsidRDefault="00F24431" w:rsidP="00F24431"/>
                    <w:p w:rsidR="00F24431" w:rsidRDefault="00F24431" w:rsidP="00F24431"/>
                    <w:p w:rsidR="00F24431" w:rsidRDefault="00F24431" w:rsidP="00F24431"/>
                    <w:p w:rsidR="00F24431" w:rsidRPr="007C1F2B" w:rsidRDefault="00F24431" w:rsidP="00F24431">
                      <w:pPr>
                        <w:jc w:val="center"/>
                        <w:rPr>
                          <w:rFonts w:ascii="Arial" w:hAnsi="Arial" w:cs="Arial"/>
                          <w:sz w:val="18"/>
                        </w:rPr>
                      </w:pPr>
                      <w:r w:rsidRPr="007C1F2B">
                        <w:rPr>
                          <w:rFonts w:ascii="Arial" w:hAnsi="Arial" w:cs="Arial"/>
                          <w:sz w:val="18"/>
                        </w:rPr>
                        <w:t>pieczęć zamawiającego</w:t>
                      </w:r>
                    </w:p>
                  </w:txbxContent>
                </v:textbox>
                <w10:wrap anchorx="margin"/>
              </v:shape>
            </w:pict>
          </mc:Fallback>
        </mc:AlternateContent>
      </w:r>
    </w:p>
    <w:p w:rsidR="003736D4" w:rsidRPr="0010270F" w:rsidRDefault="003736D4" w:rsidP="00F24431">
      <w:pPr>
        <w:jc w:val="both"/>
        <w:rPr>
          <w:rFonts w:cstheme="minorHAnsi"/>
          <w:i/>
          <w:iCs/>
        </w:rPr>
      </w:pPr>
    </w:p>
    <w:p w:rsidR="00F24431" w:rsidRPr="0010270F" w:rsidRDefault="00F24431" w:rsidP="00F24431">
      <w:pPr>
        <w:spacing w:after="0" w:line="360" w:lineRule="auto"/>
        <w:jc w:val="both"/>
        <w:rPr>
          <w:rFonts w:cstheme="minorHAnsi"/>
          <w:b/>
        </w:rPr>
      </w:pPr>
    </w:p>
    <w:p w:rsidR="00F24431" w:rsidRPr="0010270F" w:rsidRDefault="00F24431" w:rsidP="00F24431">
      <w:pPr>
        <w:spacing w:after="0" w:line="360" w:lineRule="auto"/>
        <w:jc w:val="both"/>
        <w:rPr>
          <w:rFonts w:cstheme="minorHAnsi"/>
          <w:b/>
        </w:rPr>
      </w:pPr>
    </w:p>
    <w:p w:rsidR="00F24431" w:rsidRPr="0010270F" w:rsidRDefault="00B12066" w:rsidP="00B12066">
      <w:pPr>
        <w:spacing w:after="0" w:line="360" w:lineRule="auto"/>
        <w:jc w:val="center"/>
        <w:rPr>
          <w:rFonts w:cstheme="minorHAnsi"/>
          <w:i/>
        </w:rPr>
      </w:pPr>
      <w:r w:rsidRPr="0010270F">
        <w:rPr>
          <w:rFonts w:cstheme="minorHAnsi"/>
          <w:i/>
        </w:rPr>
        <w:t xml:space="preserve">                                                                                           </w:t>
      </w:r>
      <w:r w:rsidR="005D4582" w:rsidRPr="0010270F">
        <w:rPr>
          <w:rFonts w:cstheme="minorHAnsi"/>
          <w:i/>
        </w:rPr>
        <w:t xml:space="preserve">                       </w:t>
      </w:r>
      <w:r w:rsidRPr="0010270F">
        <w:rPr>
          <w:rFonts w:cstheme="minorHAnsi"/>
          <w:i/>
        </w:rPr>
        <w:t xml:space="preserve">    </w:t>
      </w:r>
      <w:r w:rsidR="00F24431" w:rsidRPr="0010270F">
        <w:rPr>
          <w:rFonts w:cstheme="minorHAnsi"/>
          <w:i/>
        </w:rPr>
        <w:t xml:space="preserve">Pieczęć </w:t>
      </w:r>
      <w:r w:rsidR="009F078D" w:rsidRPr="0010270F">
        <w:rPr>
          <w:rFonts w:cstheme="minorHAnsi"/>
          <w:i/>
        </w:rPr>
        <w:t>Oferenta</w:t>
      </w:r>
    </w:p>
    <w:p w:rsidR="00F24431" w:rsidRPr="0010270F" w:rsidRDefault="00F24431" w:rsidP="00F24431">
      <w:pPr>
        <w:spacing w:after="0" w:line="360" w:lineRule="auto"/>
        <w:jc w:val="right"/>
        <w:rPr>
          <w:rFonts w:cstheme="minorHAnsi"/>
          <w:i/>
        </w:rPr>
      </w:pPr>
    </w:p>
    <w:p w:rsidR="00F24431" w:rsidRPr="0010270F" w:rsidRDefault="00F24431" w:rsidP="00E93B6F">
      <w:pPr>
        <w:spacing w:after="0" w:line="360" w:lineRule="auto"/>
        <w:jc w:val="center"/>
        <w:rPr>
          <w:rFonts w:cstheme="minorHAnsi"/>
          <w:b/>
        </w:rPr>
      </w:pPr>
      <w:r w:rsidRPr="0010270F">
        <w:rPr>
          <w:rFonts w:cstheme="minorHAnsi"/>
          <w:b/>
        </w:rPr>
        <w:t>SPECYFIKACJA TECHNICZNA PRZEDMIOTU ZAMÓWIENIA</w:t>
      </w:r>
    </w:p>
    <w:p w:rsidR="00B96892" w:rsidRPr="0010270F" w:rsidRDefault="00B96892" w:rsidP="00E93B6F">
      <w:pPr>
        <w:spacing w:after="0" w:line="360" w:lineRule="auto"/>
        <w:jc w:val="center"/>
        <w:rPr>
          <w:rFonts w:cstheme="minorHAnsi"/>
          <w:b/>
        </w:rPr>
      </w:pPr>
    </w:p>
    <w:p w:rsidR="00AD2DE2" w:rsidRPr="0010270F" w:rsidRDefault="00B96892" w:rsidP="003736D4">
      <w:pPr>
        <w:spacing w:after="0" w:line="360" w:lineRule="auto"/>
        <w:jc w:val="both"/>
        <w:rPr>
          <w:rFonts w:cstheme="minorHAnsi"/>
          <w:b/>
        </w:rPr>
      </w:pPr>
      <w:r w:rsidRPr="0010270F">
        <w:rPr>
          <w:rFonts w:cstheme="minorHAnsi"/>
          <w:b/>
        </w:rPr>
        <w:t xml:space="preserve">Nazwa zamówienia: </w:t>
      </w:r>
      <w:r w:rsidR="00F540A9" w:rsidRPr="0010270F">
        <w:rPr>
          <w:rFonts w:cstheme="minorHAnsi"/>
          <w:bCs/>
        </w:rPr>
        <w:t>Linia technologiczna</w:t>
      </w:r>
      <w:r w:rsidR="00AD2DE2" w:rsidRPr="0010270F">
        <w:rPr>
          <w:rFonts w:cstheme="minorHAnsi"/>
          <w:b/>
        </w:rPr>
        <w:t xml:space="preserve"> </w:t>
      </w:r>
    </w:p>
    <w:p w:rsidR="00A53DC8" w:rsidRPr="0010270F" w:rsidRDefault="009F078D" w:rsidP="00F540A9">
      <w:pPr>
        <w:spacing w:after="0" w:line="360" w:lineRule="auto"/>
        <w:jc w:val="both"/>
        <w:rPr>
          <w:rFonts w:cstheme="minorHAnsi"/>
          <w:bCs/>
        </w:rPr>
      </w:pPr>
      <w:r w:rsidRPr="0010270F">
        <w:rPr>
          <w:rFonts w:cstheme="minorHAnsi"/>
          <w:b/>
        </w:rPr>
        <w:t xml:space="preserve">Opis przedmiotu zamówienia w zakresie dostawy: </w:t>
      </w:r>
      <w:r w:rsidR="00F93A51" w:rsidRPr="0010270F">
        <w:rPr>
          <w:rFonts w:cstheme="minorHAnsi"/>
        </w:rPr>
        <w:t>L</w:t>
      </w:r>
      <w:r w:rsidR="00F93A51" w:rsidRPr="0010270F">
        <w:rPr>
          <w:rFonts w:cstheme="minorHAnsi"/>
          <w:bCs/>
        </w:rPr>
        <w:t>inia</w:t>
      </w:r>
      <w:r w:rsidR="00F540A9" w:rsidRPr="0010270F">
        <w:rPr>
          <w:rFonts w:cstheme="minorHAnsi"/>
          <w:bCs/>
        </w:rPr>
        <w:t xml:space="preserve"> technologicznej do produkcji medali. Poszczególne stanowiska linii stanowią integralną całość, która zostanie przyjęta na ewidencji jako jeden środek trwały. Pod uwagę brano konieczność doboru poszczególnych komponentów linii technologicznej, charakteryzujących się nowoczesnymi rozwiązaniami, ograniczającymi zużycie energii elektrycznej. Jako nierozłączne elementy linii technologicznej należy wskazać</w:t>
      </w:r>
      <w:r w:rsidR="0010270F" w:rsidRPr="0010270F">
        <w:rPr>
          <w:rFonts w:cstheme="minorHAnsi"/>
          <w:bCs/>
        </w:rPr>
        <w:t xml:space="preserve"> m.in.</w:t>
      </w:r>
      <w:r w:rsidR="00F540A9" w:rsidRPr="0010270F">
        <w:rPr>
          <w:rFonts w:cstheme="minorHAnsi"/>
          <w:bCs/>
        </w:rPr>
        <w:t xml:space="preserve">: - stanowisko do czyszczenia 2 szt. (stanowiska wyk. z kształtowników </w:t>
      </w:r>
      <w:proofErr w:type="spellStart"/>
      <w:r w:rsidR="00F540A9" w:rsidRPr="0010270F">
        <w:rPr>
          <w:rFonts w:cstheme="minorHAnsi"/>
          <w:bCs/>
        </w:rPr>
        <w:t>alum</w:t>
      </w:r>
      <w:proofErr w:type="spellEnd"/>
      <w:r w:rsidR="00F540A9" w:rsidRPr="0010270F">
        <w:rPr>
          <w:rFonts w:cstheme="minorHAnsi"/>
          <w:bCs/>
        </w:rPr>
        <w:t xml:space="preserve">., blaty z płyty MDF, stanowisko z własnym oświetleniem. Do stanowisk wyciąg z filtrami pochłaniającymi opary rozpuszczalników i alkoholi. Do stanowiska </w:t>
      </w:r>
      <w:proofErr w:type="spellStart"/>
      <w:r w:rsidR="00F540A9" w:rsidRPr="0010270F">
        <w:rPr>
          <w:rFonts w:cstheme="minorHAnsi"/>
          <w:bCs/>
        </w:rPr>
        <w:t>doł</w:t>
      </w:r>
      <w:proofErr w:type="spellEnd"/>
      <w:r w:rsidR="00F540A9" w:rsidRPr="0010270F">
        <w:rPr>
          <w:rFonts w:cstheme="minorHAnsi"/>
          <w:bCs/>
        </w:rPr>
        <w:t xml:space="preserve">. plastikowe pojemniki na komponenty, półprodukty i odpady produkcyjne), - stanowisko do klejenia 1szt. (stanowiska wyk. z kształtowników aluminiowych, blaty z płyty MDF, stanowisko z własnym oświetl. Do stanowisk wyciąg z filtrami </w:t>
      </w:r>
      <w:proofErr w:type="spellStart"/>
      <w:r w:rsidR="00F540A9" w:rsidRPr="0010270F">
        <w:rPr>
          <w:rFonts w:cstheme="minorHAnsi"/>
          <w:bCs/>
        </w:rPr>
        <w:t>pochłan</w:t>
      </w:r>
      <w:proofErr w:type="spellEnd"/>
      <w:r w:rsidR="00F540A9" w:rsidRPr="0010270F">
        <w:rPr>
          <w:rFonts w:cstheme="minorHAnsi"/>
          <w:bCs/>
        </w:rPr>
        <w:t xml:space="preserve">. opary klejów. Do </w:t>
      </w:r>
      <w:proofErr w:type="spellStart"/>
      <w:r w:rsidR="00F540A9" w:rsidRPr="0010270F">
        <w:rPr>
          <w:rFonts w:cstheme="minorHAnsi"/>
          <w:bCs/>
        </w:rPr>
        <w:t>stanow</w:t>
      </w:r>
      <w:proofErr w:type="spellEnd"/>
      <w:r w:rsidR="00F540A9" w:rsidRPr="0010270F">
        <w:rPr>
          <w:rFonts w:cstheme="minorHAnsi"/>
          <w:bCs/>
        </w:rPr>
        <w:t xml:space="preserve">. </w:t>
      </w:r>
      <w:proofErr w:type="spellStart"/>
      <w:r w:rsidR="00F540A9" w:rsidRPr="0010270F">
        <w:rPr>
          <w:rFonts w:cstheme="minorHAnsi"/>
          <w:bCs/>
        </w:rPr>
        <w:t>doł</w:t>
      </w:r>
      <w:proofErr w:type="spellEnd"/>
      <w:r w:rsidR="00F540A9" w:rsidRPr="0010270F">
        <w:rPr>
          <w:rFonts w:cstheme="minorHAnsi"/>
          <w:bCs/>
        </w:rPr>
        <w:t xml:space="preserve">. plastikowe pojemniki na komponenty, półprodukty i odpady produkcyjne) - stanowisko do klejenia UV 1szt. (stanowiska wyk. z kształtowników aluminiowych, blaty z płyty </w:t>
      </w:r>
      <w:proofErr w:type="spellStart"/>
      <w:r w:rsidR="00F540A9" w:rsidRPr="0010270F">
        <w:rPr>
          <w:rFonts w:cstheme="minorHAnsi"/>
          <w:bCs/>
        </w:rPr>
        <w:t>MDF,stanowisko</w:t>
      </w:r>
      <w:proofErr w:type="spellEnd"/>
      <w:r w:rsidR="00F540A9" w:rsidRPr="0010270F">
        <w:rPr>
          <w:rFonts w:cstheme="minorHAnsi"/>
          <w:bCs/>
        </w:rPr>
        <w:t xml:space="preserve"> z własnym oświetleniem. Do stanowisk wyciąg z filtrami pochłaniającymi opary klejów. Do stanowiska </w:t>
      </w:r>
      <w:proofErr w:type="spellStart"/>
      <w:r w:rsidR="00F540A9" w:rsidRPr="0010270F">
        <w:rPr>
          <w:rFonts w:cstheme="minorHAnsi"/>
          <w:bCs/>
        </w:rPr>
        <w:t>doł</w:t>
      </w:r>
      <w:proofErr w:type="spellEnd"/>
      <w:r w:rsidR="00F540A9" w:rsidRPr="0010270F">
        <w:rPr>
          <w:rFonts w:cstheme="minorHAnsi"/>
          <w:bCs/>
        </w:rPr>
        <w:t xml:space="preserve">. plastikowe pojemniki na komponenty, półprodukty i odpady produkcyjne). - stanowisko do zgrzewania 1szt. (stanowisko wyk. z kształtowników aluminiowych, blaty z płyty MDF, z własnym oświetleniem. </w:t>
      </w:r>
      <w:proofErr w:type="spellStart"/>
      <w:r w:rsidR="00F540A9" w:rsidRPr="0010270F">
        <w:rPr>
          <w:rFonts w:cstheme="minorHAnsi"/>
          <w:bCs/>
        </w:rPr>
        <w:t>Skł</w:t>
      </w:r>
      <w:proofErr w:type="spellEnd"/>
      <w:r w:rsidR="00F540A9" w:rsidRPr="0010270F">
        <w:rPr>
          <w:rFonts w:cstheme="minorHAnsi"/>
          <w:bCs/>
        </w:rPr>
        <w:t xml:space="preserve">. </w:t>
      </w:r>
      <w:proofErr w:type="spellStart"/>
      <w:r w:rsidR="00F540A9" w:rsidRPr="0010270F">
        <w:rPr>
          <w:rFonts w:cstheme="minorHAnsi"/>
          <w:bCs/>
        </w:rPr>
        <w:t>stanow</w:t>
      </w:r>
      <w:proofErr w:type="spellEnd"/>
      <w:r w:rsidR="00F540A9" w:rsidRPr="0010270F">
        <w:rPr>
          <w:rFonts w:cstheme="minorHAnsi"/>
          <w:bCs/>
        </w:rPr>
        <w:t xml:space="preserve">.: zgrzewarka liniowa, plastikowe pojemniki na komponenty, półprodukty i odpady produkcyjne), - stanowisko do zgrzewania i zszywania 1 szt. (stanowisko wyk. z kształtowników </w:t>
      </w:r>
      <w:proofErr w:type="spellStart"/>
      <w:r w:rsidR="00F540A9" w:rsidRPr="0010270F">
        <w:rPr>
          <w:rFonts w:cstheme="minorHAnsi"/>
          <w:bCs/>
        </w:rPr>
        <w:t>alum</w:t>
      </w:r>
      <w:proofErr w:type="spellEnd"/>
      <w:r w:rsidR="00F540A9" w:rsidRPr="0010270F">
        <w:rPr>
          <w:rFonts w:cstheme="minorHAnsi"/>
          <w:bCs/>
        </w:rPr>
        <w:t>., blaty z płyty MDF, z własnym oświetleniem. W skład stanowiska wchodzi także</w:t>
      </w:r>
      <w:r w:rsidR="00BB02AC" w:rsidRPr="0010270F">
        <w:rPr>
          <w:rFonts w:cstheme="minorHAnsi"/>
          <w:bCs/>
        </w:rPr>
        <w:t xml:space="preserve"> </w:t>
      </w:r>
      <w:r w:rsidR="00F540A9" w:rsidRPr="0010270F">
        <w:rPr>
          <w:rFonts w:cstheme="minorHAnsi"/>
          <w:bCs/>
        </w:rPr>
        <w:t xml:space="preserve">zgrzewarka liniowa, maszyna do zszywania, plastikowe poj. na komponenty, </w:t>
      </w:r>
      <w:proofErr w:type="spellStart"/>
      <w:r w:rsidR="00F540A9" w:rsidRPr="0010270F">
        <w:rPr>
          <w:rFonts w:cstheme="minorHAnsi"/>
          <w:bCs/>
        </w:rPr>
        <w:t>półprod</w:t>
      </w:r>
      <w:proofErr w:type="spellEnd"/>
      <w:r w:rsidR="00F540A9" w:rsidRPr="0010270F">
        <w:rPr>
          <w:rFonts w:cstheme="minorHAnsi"/>
          <w:bCs/>
        </w:rPr>
        <w:t xml:space="preserve">. i odpady </w:t>
      </w:r>
      <w:proofErr w:type="spellStart"/>
      <w:r w:rsidR="00F540A9" w:rsidRPr="0010270F">
        <w:rPr>
          <w:rFonts w:cstheme="minorHAnsi"/>
          <w:bCs/>
        </w:rPr>
        <w:t>prod</w:t>
      </w:r>
      <w:proofErr w:type="spellEnd"/>
      <w:r w:rsidR="00F540A9" w:rsidRPr="0010270F">
        <w:rPr>
          <w:rFonts w:cstheme="minorHAnsi"/>
          <w:bCs/>
        </w:rPr>
        <w:t xml:space="preserve">.), - stanowisko do pakowania 1szt. </w:t>
      </w:r>
      <w:r w:rsidR="00F540A9" w:rsidRPr="0010270F">
        <w:rPr>
          <w:rFonts w:cstheme="minorHAnsi"/>
          <w:bCs/>
        </w:rPr>
        <w:lastRenderedPageBreak/>
        <w:t xml:space="preserve">(stanowisko wyk. z kształtowników </w:t>
      </w:r>
      <w:proofErr w:type="spellStart"/>
      <w:r w:rsidR="00F540A9" w:rsidRPr="0010270F">
        <w:rPr>
          <w:rFonts w:cstheme="minorHAnsi"/>
          <w:bCs/>
        </w:rPr>
        <w:t>alum</w:t>
      </w:r>
      <w:proofErr w:type="spellEnd"/>
      <w:r w:rsidR="00F540A9" w:rsidRPr="0010270F">
        <w:rPr>
          <w:rFonts w:cstheme="minorHAnsi"/>
          <w:bCs/>
        </w:rPr>
        <w:t xml:space="preserve">., blaty z płyty MDF, z wł. oświetleniem. W skład stanowiska wchodzi także, uchwyty aluminiowe, plastikowe pojemniki na komponenty, </w:t>
      </w:r>
      <w:proofErr w:type="spellStart"/>
      <w:r w:rsidR="00F540A9" w:rsidRPr="0010270F">
        <w:rPr>
          <w:rFonts w:cstheme="minorHAnsi"/>
          <w:bCs/>
        </w:rPr>
        <w:t>półpr</w:t>
      </w:r>
      <w:proofErr w:type="spellEnd"/>
      <w:r w:rsidR="00F540A9" w:rsidRPr="0010270F">
        <w:rPr>
          <w:rFonts w:cstheme="minorHAnsi"/>
          <w:bCs/>
        </w:rPr>
        <w:t xml:space="preserve">. i odpady </w:t>
      </w:r>
      <w:proofErr w:type="spellStart"/>
      <w:r w:rsidR="00F540A9" w:rsidRPr="0010270F">
        <w:rPr>
          <w:rFonts w:cstheme="minorHAnsi"/>
          <w:bCs/>
        </w:rPr>
        <w:t>prod</w:t>
      </w:r>
      <w:proofErr w:type="spellEnd"/>
      <w:r w:rsidR="00F540A9" w:rsidRPr="0010270F">
        <w:rPr>
          <w:rFonts w:cstheme="minorHAnsi"/>
          <w:bCs/>
        </w:rPr>
        <w:t xml:space="preserve">.), - stanowisko do cięcia metali (skład stanowiska: maszyna do cięcia wraz z piłami do różnych materiałów, pojemniki na odpad produkcyjne), - stanowisko do szlifowania ręcznego 1szt.(stanowisko wyk. z kształtowników </w:t>
      </w:r>
      <w:proofErr w:type="spellStart"/>
      <w:r w:rsidR="00F540A9" w:rsidRPr="0010270F">
        <w:rPr>
          <w:rFonts w:cstheme="minorHAnsi"/>
          <w:bCs/>
        </w:rPr>
        <w:t>alum</w:t>
      </w:r>
      <w:proofErr w:type="spellEnd"/>
      <w:r w:rsidR="00F540A9" w:rsidRPr="0010270F">
        <w:rPr>
          <w:rFonts w:cstheme="minorHAnsi"/>
          <w:bCs/>
        </w:rPr>
        <w:t xml:space="preserve">., blaty z płyty MDF, z własnym oświetleniem. Skład stan.: </w:t>
      </w:r>
      <w:proofErr w:type="spellStart"/>
      <w:r w:rsidR="00F540A9" w:rsidRPr="0010270F">
        <w:rPr>
          <w:rFonts w:cstheme="minorHAnsi"/>
          <w:bCs/>
        </w:rPr>
        <w:t>satyniarka</w:t>
      </w:r>
      <w:proofErr w:type="spellEnd"/>
      <w:r w:rsidR="00F540A9" w:rsidRPr="0010270F">
        <w:rPr>
          <w:rFonts w:cstheme="minorHAnsi"/>
          <w:bCs/>
        </w:rPr>
        <w:t xml:space="preserve">, plastikowe pojemnika na komponenty, półprodukty i odpady produkcyjne), - stanowisko do </w:t>
      </w:r>
      <w:proofErr w:type="spellStart"/>
      <w:r w:rsidR="00F540A9" w:rsidRPr="0010270F">
        <w:rPr>
          <w:rFonts w:cstheme="minorHAnsi"/>
          <w:bCs/>
        </w:rPr>
        <w:t>gradowania</w:t>
      </w:r>
      <w:proofErr w:type="spellEnd"/>
      <w:r w:rsidR="00F540A9" w:rsidRPr="0010270F">
        <w:rPr>
          <w:rFonts w:cstheme="minorHAnsi"/>
          <w:bCs/>
        </w:rPr>
        <w:t>, szlifowania i polerowania 1 szt. (</w:t>
      </w:r>
      <w:proofErr w:type="spellStart"/>
      <w:r w:rsidR="00F540A9" w:rsidRPr="0010270F">
        <w:rPr>
          <w:rFonts w:cstheme="minorHAnsi"/>
          <w:bCs/>
        </w:rPr>
        <w:t>skł</w:t>
      </w:r>
      <w:proofErr w:type="spellEnd"/>
      <w:r w:rsidR="00F540A9" w:rsidRPr="0010270F">
        <w:rPr>
          <w:rFonts w:cstheme="minorHAnsi"/>
          <w:bCs/>
        </w:rPr>
        <w:t xml:space="preserve">. stan.: maszyna do </w:t>
      </w:r>
      <w:proofErr w:type="spellStart"/>
      <w:r w:rsidR="00F540A9" w:rsidRPr="0010270F">
        <w:rPr>
          <w:rFonts w:cstheme="minorHAnsi"/>
          <w:bCs/>
        </w:rPr>
        <w:t>gradowania</w:t>
      </w:r>
      <w:proofErr w:type="spellEnd"/>
      <w:r w:rsidR="00F540A9" w:rsidRPr="0010270F">
        <w:rPr>
          <w:rFonts w:cstheme="minorHAnsi"/>
          <w:bCs/>
        </w:rPr>
        <w:t xml:space="preserve">, szlifowania i polerowania wraz z materiałami wypełniającymi dedykowanymi do żądanej obróbki), - stanowisko do satynowania 1 szt. (skład stan. maszyna do satynowania wraz z elementami ściernymi, a także plastikowe pojemniki na komponenty, półprodukty i odpady produkcyjne). - stanowisko do montażu i pakowania dużych gabarytów – 4 szt. (stanowisko wykonane z kształtowników aluminiowych, blaty z płyty MDF. W skład stanowiska wchodzą także uchwyty aluminiowe, plastikowe pojemniki na komponenty, półprodukty i odpady produkcyjne), - stanowisko magazynowania (KAN-BAN) dystrybucji komponentów, </w:t>
      </w:r>
      <w:proofErr w:type="spellStart"/>
      <w:r w:rsidR="00F540A9" w:rsidRPr="0010270F">
        <w:rPr>
          <w:rFonts w:cstheme="minorHAnsi"/>
          <w:bCs/>
        </w:rPr>
        <w:t>półprod</w:t>
      </w:r>
      <w:proofErr w:type="spellEnd"/>
      <w:r w:rsidR="00F540A9" w:rsidRPr="0010270F">
        <w:rPr>
          <w:rFonts w:cstheme="minorHAnsi"/>
          <w:bCs/>
        </w:rPr>
        <w:t xml:space="preserve">. i wyrobów gotowych- 1szt. (stanowisko wyk. z kształt. </w:t>
      </w:r>
      <w:proofErr w:type="spellStart"/>
      <w:r w:rsidR="00F540A9" w:rsidRPr="0010270F">
        <w:rPr>
          <w:rFonts w:cstheme="minorHAnsi"/>
          <w:bCs/>
        </w:rPr>
        <w:t>alum</w:t>
      </w:r>
      <w:proofErr w:type="spellEnd"/>
      <w:r w:rsidR="00F540A9" w:rsidRPr="0010270F">
        <w:rPr>
          <w:rFonts w:cstheme="minorHAnsi"/>
          <w:bCs/>
        </w:rPr>
        <w:t xml:space="preserve">. półki z płyty MDF. Skład </w:t>
      </w:r>
      <w:proofErr w:type="spellStart"/>
      <w:r w:rsidR="00F540A9" w:rsidRPr="0010270F">
        <w:rPr>
          <w:rFonts w:cstheme="minorHAnsi"/>
          <w:bCs/>
        </w:rPr>
        <w:t>stanow</w:t>
      </w:r>
      <w:proofErr w:type="spellEnd"/>
      <w:r w:rsidR="00F540A9" w:rsidRPr="0010270F">
        <w:rPr>
          <w:rFonts w:cstheme="minorHAnsi"/>
          <w:bCs/>
        </w:rPr>
        <w:t xml:space="preserve">: plastikowe opakowania na komponenty, </w:t>
      </w:r>
      <w:proofErr w:type="spellStart"/>
      <w:r w:rsidR="00F540A9" w:rsidRPr="0010270F">
        <w:rPr>
          <w:rFonts w:cstheme="minorHAnsi"/>
          <w:bCs/>
        </w:rPr>
        <w:t>półpr</w:t>
      </w:r>
      <w:proofErr w:type="spellEnd"/>
      <w:r w:rsidR="00F540A9" w:rsidRPr="0010270F">
        <w:rPr>
          <w:rFonts w:cstheme="minorHAnsi"/>
          <w:bCs/>
        </w:rPr>
        <w:t>., wyroby gotowe, 3 wózki magazynowe.</w:t>
      </w:r>
    </w:p>
    <w:p w:rsidR="00AD2DE2" w:rsidRPr="00831571" w:rsidRDefault="00AD2DE2" w:rsidP="00A53DC8">
      <w:pPr>
        <w:spacing w:after="0" w:line="360" w:lineRule="auto"/>
        <w:jc w:val="both"/>
        <w:rPr>
          <w:rFonts w:cstheme="minorHAnsi"/>
          <w:b/>
          <w:bCs/>
        </w:rPr>
      </w:pPr>
    </w:p>
    <w:p w:rsidR="009F078D" w:rsidRPr="00831571" w:rsidRDefault="009F078D" w:rsidP="00831571">
      <w:pPr>
        <w:spacing w:after="0" w:line="360" w:lineRule="auto"/>
        <w:jc w:val="both"/>
        <w:rPr>
          <w:rFonts w:cstheme="minorHAnsi"/>
          <w:b/>
          <w:bCs/>
        </w:rPr>
      </w:pPr>
      <w:r w:rsidRPr="00831571">
        <w:rPr>
          <w:rFonts w:cstheme="minorHAnsi"/>
          <w:b/>
          <w:bCs/>
        </w:rPr>
        <w:t xml:space="preserve">Wspólny Słownik Zamówień </w:t>
      </w:r>
      <w:r w:rsidR="00DC5BD2" w:rsidRPr="00831571">
        <w:rPr>
          <w:rFonts w:cstheme="minorHAnsi"/>
          <w:b/>
          <w:bCs/>
        </w:rPr>
        <w:t>39151000-5 Meble różne</w:t>
      </w:r>
    </w:p>
    <w:p w:rsidR="00F540A9" w:rsidRPr="00831571" w:rsidRDefault="00F540A9" w:rsidP="00F540A9">
      <w:pPr>
        <w:rPr>
          <w:rFonts w:cstheme="minorHAnsi"/>
          <w:bCs/>
        </w:rPr>
      </w:pPr>
    </w:p>
    <w:p w:rsidR="00F540A9" w:rsidRPr="00831571" w:rsidRDefault="00F540A9" w:rsidP="00F540A9">
      <w:pPr>
        <w:jc w:val="both"/>
        <w:rPr>
          <w:rFonts w:cstheme="minorHAnsi"/>
          <w:b/>
          <w:bCs/>
        </w:rPr>
      </w:pPr>
      <w:r w:rsidRPr="00831571">
        <w:rPr>
          <w:rFonts w:cstheme="minorHAnsi"/>
          <w:b/>
          <w:bCs/>
        </w:rPr>
        <w:t>Linia technologiczna składa się z:</w:t>
      </w:r>
    </w:p>
    <w:p w:rsidR="00F540A9" w:rsidRPr="00831571" w:rsidRDefault="00F540A9" w:rsidP="00EF0E5B">
      <w:pPr>
        <w:numPr>
          <w:ilvl w:val="0"/>
          <w:numId w:val="3"/>
        </w:numPr>
        <w:pBdr>
          <w:top w:val="nil"/>
          <w:left w:val="nil"/>
          <w:bottom w:val="nil"/>
          <w:right w:val="nil"/>
          <w:between w:val="nil"/>
        </w:pBdr>
        <w:spacing w:after="0" w:line="276" w:lineRule="auto"/>
        <w:contextualSpacing/>
        <w:jc w:val="both"/>
        <w:rPr>
          <w:rFonts w:cstheme="minorHAnsi"/>
          <w:bCs/>
        </w:rPr>
      </w:pPr>
      <w:r w:rsidRPr="00831571">
        <w:rPr>
          <w:rFonts w:cstheme="minorHAnsi"/>
          <w:bCs/>
        </w:rPr>
        <w:t>stanowisk montażowych (czyszczenie manualne, klejenie, klejenie UV, zakładanie i zgrzewanie tasiemek, zakładanie zgrzewanie i zszywanie tasiemek),</w:t>
      </w:r>
    </w:p>
    <w:p w:rsidR="00F540A9" w:rsidRPr="00831571" w:rsidRDefault="00F540A9" w:rsidP="00EF0E5B">
      <w:pPr>
        <w:numPr>
          <w:ilvl w:val="0"/>
          <w:numId w:val="3"/>
        </w:numPr>
        <w:pBdr>
          <w:top w:val="nil"/>
          <w:left w:val="nil"/>
          <w:bottom w:val="nil"/>
          <w:right w:val="nil"/>
          <w:between w:val="nil"/>
        </w:pBdr>
        <w:spacing w:after="0" w:line="276" w:lineRule="auto"/>
        <w:contextualSpacing/>
        <w:jc w:val="both"/>
        <w:rPr>
          <w:rFonts w:cstheme="minorHAnsi"/>
          <w:bCs/>
        </w:rPr>
      </w:pPr>
      <w:r w:rsidRPr="00831571">
        <w:rPr>
          <w:rFonts w:cstheme="minorHAnsi"/>
          <w:bCs/>
        </w:rPr>
        <w:t>stanowisk pakowania (pakowanie, pakowanie dużych gabarytów),</w:t>
      </w:r>
    </w:p>
    <w:p w:rsidR="00F540A9" w:rsidRPr="00831571" w:rsidRDefault="00F540A9" w:rsidP="00EF0E5B">
      <w:pPr>
        <w:numPr>
          <w:ilvl w:val="0"/>
          <w:numId w:val="3"/>
        </w:numPr>
        <w:pBdr>
          <w:top w:val="nil"/>
          <w:left w:val="nil"/>
          <w:bottom w:val="nil"/>
          <w:right w:val="nil"/>
          <w:between w:val="nil"/>
        </w:pBdr>
        <w:spacing w:after="0" w:line="276" w:lineRule="auto"/>
        <w:contextualSpacing/>
        <w:jc w:val="both"/>
        <w:rPr>
          <w:rFonts w:cstheme="minorHAnsi"/>
          <w:bCs/>
        </w:rPr>
      </w:pPr>
      <w:r w:rsidRPr="00831571">
        <w:rPr>
          <w:rFonts w:cstheme="minorHAnsi"/>
          <w:bCs/>
        </w:rPr>
        <w:t xml:space="preserve">stanowisk do obróbki komponentów (cięcie metali, szlifowanie ręczne, </w:t>
      </w:r>
      <w:proofErr w:type="spellStart"/>
      <w:r w:rsidRPr="00831571">
        <w:rPr>
          <w:rFonts w:cstheme="minorHAnsi"/>
          <w:bCs/>
        </w:rPr>
        <w:t>gradowanie</w:t>
      </w:r>
      <w:proofErr w:type="spellEnd"/>
      <w:r w:rsidRPr="00831571">
        <w:rPr>
          <w:rFonts w:cstheme="minorHAnsi"/>
          <w:bCs/>
        </w:rPr>
        <w:t xml:space="preserve"> szlifowanie i polerowanie, satynowanie),</w:t>
      </w:r>
    </w:p>
    <w:p w:rsidR="00F540A9" w:rsidRPr="00831571" w:rsidRDefault="00F540A9" w:rsidP="00EF0E5B">
      <w:pPr>
        <w:numPr>
          <w:ilvl w:val="0"/>
          <w:numId w:val="3"/>
        </w:numPr>
        <w:pBdr>
          <w:top w:val="nil"/>
          <w:left w:val="nil"/>
          <w:bottom w:val="nil"/>
          <w:right w:val="nil"/>
          <w:between w:val="nil"/>
        </w:pBdr>
        <w:spacing w:after="0" w:line="276" w:lineRule="auto"/>
        <w:contextualSpacing/>
        <w:jc w:val="both"/>
        <w:rPr>
          <w:rFonts w:cstheme="minorHAnsi"/>
          <w:bCs/>
        </w:rPr>
      </w:pPr>
      <w:r w:rsidRPr="00831571">
        <w:rPr>
          <w:rFonts w:cstheme="minorHAnsi"/>
          <w:bCs/>
        </w:rPr>
        <w:t xml:space="preserve">stanowisk magazynowych (regały </w:t>
      </w:r>
      <w:proofErr w:type="spellStart"/>
      <w:r w:rsidRPr="00831571">
        <w:rPr>
          <w:rFonts w:cstheme="minorHAnsi"/>
          <w:bCs/>
        </w:rPr>
        <w:t>kanban</w:t>
      </w:r>
      <w:proofErr w:type="spellEnd"/>
      <w:r w:rsidRPr="00831571">
        <w:rPr>
          <w:rFonts w:cstheme="minorHAnsi"/>
          <w:bCs/>
        </w:rPr>
        <w:t>-owe, skrzynki, stojaki, wózek uniwersalny),</w:t>
      </w:r>
    </w:p>
    <w:p w:rsidR="00F540A9" w:rsidRPr="00831571" w:rsidRDefault="00F540A9" w:rsidP="00EF0E5B">
      <w:pPr>
        <w:numPr>
          <w:ilvl w:val="0"/>
          <w:numId w:val="3"/>
        </w:numPr>
        <w:pBdr>
          <w:top w:val="nil"/>
          <w:left w:val="nil"/>
          <w:bottom w:val="nil"/>
          <w:right w:val="nil"/>
          <w:between w:val="nil"/>
        </w:pBdr>
        <w:spacing w:after="0" w:line="276" w:lineRule="auto"/>
        <w:contextualSpacing/>
        <w:jc w:val="both"/>
        <w:rPr>
          <w:rFonts w:cstheme="minorHAnsi"/>
          <w:bCs/>
        </w:rPr>
      </w:pPr>
      <w:r w:rsidRPr="00831571">
        <w:rPr>
          <w:rFonts w:cstheme="minorHAnsi"/>
          <w:bCs/>
        </w:rPr>
        <w:t>wentylacja (pochłanianie oparów przy stanowiskach czyszczenia, klejenia i zgrzewania)</w:t>
      </w:r>
    </w:p>
    <w:p w:rsidR="00F540A9" w:rsidRPr="00F540A9" w:rsidRDefault="00F540A9" w:rsidP="00F540A9"/>
    <w:p w:rsidR="00F540A9" w:rsidRPr="00F540A9" w:rsidRDefault="00F540A9" w:rsidP="00F540A9">
      <w:r w:rsidRPr="00F540A9">
        <w:t>Każde stanowisko ma być przystosowane do ergonomicznej pracy operatora, spełniać wszelkie standardy BHP w tym zakresie.</w:t>
      </w:r>
    </w:p>
    <w:p w:rsidR="00F540A9" w:rsidRPr="00F540A9" w:rsidRDefault="00F540A9" w:rsidP="00F540A9">
      <w:pPr>
        <w:ind w:firstLine="420"/>
        <w:jc w:val="both"/>
        <w:rPr>
          <w:b/>
        </w:rPr>
      </w:pPr>
      <w:r w:rsidRPr="00F540A9">
        <w:t>Półprodukty, które będą przechodziły przez poszczególne stanowiska to:</w:t>
      </w:r>
    </w:p>
    <w:p w:rsidR="00F540A9" w:rsidRPr="00F540A9" w:rsidRDefault="00F540A9" w:rsidP="00EF0E5B">
      <w:pPr>
        <w:numPr>
          <w:ilvl w:val="0"/>
          <w:numId w:val="9"/>
        </w:numPr>
        <w:pBdr>
          <w:top w:val="nil"/>
          <w:left w:val="nil"/>
          <w:bottom w:val="nil"/>
          <w:right w:val="nil"/>
          <w:between w:val="nil"/>
        </w:pBdr>
        <w:spacing w:after="0" w:line="276" w:lineRule="auto"/>
        <w:contextualSpacing/>
        <w:jc w:val="both"/>
      </w:pPr>
      <w:r w:rsidRPr="00F540A9">
        <w:t xml:space="preserve"> MEDALE (wykonane z </w:t>
      </w:r>
      <w:proofErr w:type="spellStart"/>
      <w:r w:rsidRPr="00F540A9">
        <w:t>pleksy</w:t>
      </w:r>
      <w:proofErr w:type="spellEnd"/>
      <w:r w:rsidRPr="00F540A9">
        <w:t>, stali, szkła, sklejki, laminatu grawerskiego, o wymiarze nieprzekraczającym 100 mm*100 mm ),</w:t>
      </w:r>
    </w:p>
    <w:p w:rsidR="00F540A9" w:rsidRPr="00F540A9" w:rsidRDefault="00F540A9" w:rsidP="00EF0E5B">
      <w:pPr>
        <w:numPr>
          <w:ilvl w:val="0"/>
          <w:numId w:val="9"/>
        </w:numPr>
        <w:pBdr>
          <w:top w:val="nil"/>
          <w:left w:val="nil"/>
          <w:bottom w:val="nil"/>
          <w:right w:val="nil"/>
          <w:between w:val="nil"/>
        </w:pBdr>
        <w:spacing w:after="0" w:line="276" w:lineRule="auto"/>
        <w:jc w:val="both"/>
      </w:pPr>
      <w:r w:rsidRPr="00F540A9">
        <w:t xml:space="preserve">PANELE DO STATUETEK (wykonane z </w:t>
      </w:r>
      <w:proofErr w:type="spellStart"/>
      <w:r w:rsidRPr="00F540A9">
        <w:t>pleksy</w:t>
      </w:r>
      <w:proofErr w:type="spellEnd"/>
      <w:r w:rsidRPr="00F540A9">
        <w:t>, stali, szkła, sklejki, laminatu grawerskiego, itp. , o wymiarze n</w:t>
      </w:r>
      <w:r>
        <w:t>ieprzekraczającym 200 mm*300 mm</w:t>
      </w:r>
      <w:r w:rsidRPr="00F540A9">
        <w:t>),</w:t>
      </w:r>
    </w:p>
    <w:p w:rsidR="00F540A9" w:rsidRPr="00F540A9" w:rsidRDefault="00F540A9" w:rsidP="00EF0E5B">
      <w:pPr>
        <w:numPr>
          <w:ilvl w:val="0"/>
          <w:numId w:val="9"/>
        </w:numPr>
        <w:pBdr>
          <w:top w:val="nil"/>
          <w:left w:val="nil"/>
          <w:bottom w:val="nil"/>
          <w:right w:val="nil"/>
          <w:between w:val="nil"/>
        </w:pBdr>
        <w:spacing w:after="0" w:line="276" w:lineRule="auto"/>
        <w:jc w:val="both"/>
      </w:pPr>
      <w:r w:rsidRPr="00F540A9">
        <w:lastRenderedPageBreak/>
        <w:t xml:space="preserve">PODSTAWY DO STATUETEK (wykonane z </w:t>
      </w:r>
      <w:proofErr w:type="spellStart"/>
      <w:r w:rsidRPr="00F540A9">
        <w:t>pleksy</w:t>
      </w:r>
      <w:proofErr w:type="spellEnd"/>
      <w:r w:rsidRPr="00F540A9">
        <w:t>, stali, szkła, kamienia, sklejki, drewna, itp., o wymiarze nieprz</w:t>
      </w:r>
      <w:r>
        <w:t>ekraczającym 100 mm*100mm*250mm</w:t>
      </w:r>
      <w:r w:rsidRPr="00F540A9">
        <w:t>),</w:t>
      </w:r>
    </w:p>
    <w:p w:rsidR="00F540A9" w:rsidRPr="00F540A9" w:rsidRDefault="00F540A9" w:rsidP="00EF0E5B">
      <w:pPr>
        <w:numPr>
          <w:ilvl w:val="0"/>
          <w:numId w:val="9"/>
        </w:numPr>
        <w:pBdr>
          <w:top w:val="nil"/>
          <w:left w:val="nil"/>
          <w:bottom w:val="nil"/>
          <w:right w:val="nil"/>
          <w:between w:val="nil"/>
        </w:pBdr>
        <w:spacing w:after="0" w:line="276" w:lineRule="auto"/>
        <w:jc w:val="both"/>
      </w:pPr>
      <w:r w:rsidRPr="00F540A9">
        <w:t xml:space="preserve">WKLEJKI DO MEDALI LUB STATUETEK (wykonane z </w:t>
      </w:r>
      <w:proofErr w:type="spellStart"/>
      <w:r w:rsidRPr="00F540A9">
        <w:t>pleksy</w:t>
      </w:r>
      <w:proofErr w:type="spellEnd"/>
      <w:r w:rsidRPr="00F540A9">
        <w:t xml:space="preserve">, stali, szkła, sklejki, laminatu grawerskiego, itp., o wymiarze </w:t>
      </w:r>
      <w:r>
        <w:t>nieprzekraczającym 100 mm*100mm</w:t>
      </w:r>
      <w:r w:rsidRPr="00F540A9">
        <w:t>)</w:t>
      </w:r>
      <w:r>
        <w:t>,</w:t>
      </w:r>
    </w:p>
    <w:p w:rsidR="00F540A9" w:rsidRPr="00F540A9" w:rsidRDefault="00F540A9" w:rsidP="00EF0E5B">
      <w:pPr>
        <w:numPr>
          <w:ilvl w:val="0"/>
          <w:numId w:val="9"/>
        </w:numPr>
        <w:pBdr>
          <w:top w:val="nil"/>
          <w:left w:val="nil"/>
          <w:bottom w:val="nil"/>
          <w:right w:val="nil"/>
          <w:between w:val="nil"/>
        </w:pBdr>
        <w:spacing w:after="0" w:line="276" w:lineRule="auto"/>
        <w:jc w:val="both"/>
      </w:pPr>
      <w:r w:rsidRPr="00F540A9">
        <w:t>TASIEMKI DO MEDALI</w:t>
      </w:r>
    </w:p>
    <w:p w:rsidR="00F540A9" w:rsidRPr="00F540A9" w:rsidRDefault="00F540A9" w:rsidP="00F540A9">
      <w:pPr>
        <w:rPr>
          <w:b/>
        </w:rPr>
      </w:pPr>
      <w:r w:rsidRPr="00F540A9">
        <w:t xml:space="preserve"> </w:t>
      </w:r>
    </w:p>
    <w:p w:rsidR="00F540A9" w:rsidRPr="00F540A9" w:rsidRDefault="00F540A9" w:rsidP="00F540A9">
      <w:pPr>
        <w:jc w:val="both"/>
      </w:pPr>
      <w:r w:rsidRPr="00F540A9">
        <w:t>Transport między stanowiskami będzie odbywał się przy użyciu skrzynek o wymiarach 400 mm*300 mm*120 mm a waga każdej skrzynki z półproduktami nie będzie przekraczać 20 kg.</w:t>
      </w:r>
    </w:p>
    <w:p w:rsidR="00F540A9" w:rsidRPr="00F540A9" w:rsidRDefault="00831571" w:rsidP="00831571">
      <w:pPr>
        <w:jc w:val="center"/>
        <w:rPr>
          <w:b/>
          <w:u w:val="single"/>
        </w:rPr>
      </w:pPr>
      <w:r>
        <w:rPr>
          <w:b/>
          <w:u w:val="single"/>
        </w:rPr>
        <w:br/>
      </w:r>
      <w:r w:rsidR="00F540A9" w:rsidRPr="00F540A9">
        <w:rPr>
          <w:b/>
          <w:u w:val="single"/>
        </w:rPr>
        <w:t xml:space="preserve"> Szczegółowy opis stanowisk wraz z ich parametrami i wyposażeniem przedstawiono poniżej:</w:t>
      </w:r>
    </w:p>
    <w:p w:rsidR="00F540A9" w:rsidRPr="00831571" w:rsidRDefault="00831571" w:rsidP="00831571">
      <w:pPr>
        <w:ind w:hanging="360"/>
        <w:rPr>
          <w:b/>
          <w:sz w:val="24"/>
          <w:szCs w:val="24"/>
        </w:rPr>
      </w:pPr>
      <w:r w:rsidRPr="00831571">
        <w:rPr>
          <w:b/>
          <w:sz w:val="24"/>
          <w:szCs w:val="24"/>
        </w:rPr>
        <w:br/>
      </w:r>
      <w:r w:rsidR="00F540A9" w:rsidRPr="00831571">
        <w:rPr>
          <w:b/>
          <w:sz w:val="24"/>
          <w:szCs w:val="24"/>
        </w:rPr>
        <w:t>1.</w:t>
      </w:r>
      <w:r w:rsidR="00F540A9" w:rsidRPr="00831571">
        <w:rPr>
          <w:sz w:val="24"/>
          <w:szCs w:val="24"/>
        </w:rPr>
        <w:t xml:space="preserve"> </w:t>
      </w:r>
      <w:r w:rsidR="00F540A9" w:rsidRPr="00831571">
        <w:rPr>
          <w:sz w:val="24"/>
          <w:szCs w:val="24"/>
        </w:rPr>
        <w:tab/>
      </w:r>
      <w:r w:rsidR="00F540A9" w:rsidRPr="00831571">
        <w:rPr>
          <w:b/>
          <w:sz w:val="24"/>
          <w:szCs w:val="24"/>
        </w:rPr>
        <w:t>STANOWISKO DO CZYSZCZENIA MANUALNEGO - 2 SZT.</w:t>
      </w:r>
    </w:p>
    <w:p w:rsidR="0027688D" w:rsidRPr="0027688D" w:rsidRDefault="00F540A9" w:rsidP="00831571">
      <w:pPr>
        <w:spacing w:after="200"/>
        <w:rPr>
          <w:rFonts w:eastAsia="Times New Roman" w:cstheme="minorHAnsi"/>
          <w:bCs/>
          <w:lang w:eastAsia="pl-PL"/>
        </w:rPr>
      </w:pPr>
      <w:r w:rsidRPr="00831571">
        <w:rPr>
          <w:b/>
        </w:rPr>
        <w:t>1.1 Konstrukcja stanowiska wykonana z profili</w:t>
      </w:r>
      <w:r w:rsidRPr="00F540A9">
        <w:t xml:space="preserve"> (kształtowników) aluminiowych (18 mm*31,5 mm </w:t>
      </w:r>
      <w:r w:rsidR="00831571">
        <w:br/>
        <w:t xml:space="preserve">      </w:t>
      </w:r>
      <w:r w:rsidRPr="00F540A9">
        <w:t>i</w:t>
      </w:r>
      <w:r w:rsidR="00831571">
        <w:t xml:space="preserve">  </w:t>
      </w:r>
      <w:r w:rsidRPr="00F540A9">
        <w:t xml:space="preserve">45 mm*45 mm), blaty wykonane z płyt MDF pokrytych szarą okleiną (blat roboczy 810*400 </w:t>
      </w:r>
      <w:r w:rsidR="00831571">
        <w:br/>
        <w:t xml:space="preserve">      </w:t>
      </w:r>
      <w:r w:rsidRPr="00F540A9">
        <w:t xml:space="preserve">o grubości 18 mm, górna półka 810*300 o grubości 12 mm, tylny blat 810*260 o grubości </w:t>
      </w:r>
      <w:r w:rsidR="00831571">
        <w:br/>
        <w:t xml:space="preserve">      </w:t>
      </w:r>
      <w:r w:rsidRPr="00F540A9">
        <w:t xml:space="preserve">8mm). </w:t>
      </w:r>
      <w:r w:rsidR="00831571">
        <w:br/>
      </w:r>
      <w:r w:rsidRPr="00F540A9">
        <w:t xml:space="preserve">     </w:t>
      </w:r>
      <w:r w:rsidR="00831571">
        <w:br/>
      </w:r>
      <w:r w:rsidR="00831571">
        <w:br/>
      </w:r>
      <w:r w:rsidRPr="00F540A9">
        <w:t xml:space="preserve"> Parametry stanowiska:</w:t>
      </w:r>
      <w:r w:rsidR="00831571">
        <w:br/>
        <w:t xml:space="preserve">      - </w:t>
      </w:r>
      <w:r w:rsidRPr="0027688D">
        <w:rPr>
          <w:rFonts w:cstheme="minorHAnsi"/>
          <w:bCs/>
        </w:rPr>
        <w:t>przystosowane do pracy siedzącej, wysokości blatu roboczego od płaszczyzny podłogi 800 mm,</w:t>
      </w:r>
      <w:r w:rsidR="00831571">
        <w:rPr>
          <w:rFonts w:cstheme="minorHAnsi"/>
          <w:bCs/>
        </w:rPr>
        <w:br/>
        <w:t xml:space="preserve">      - </w:t>
      </w:r>
      <w:r w:rsidRPr="0027688D">
        <w:rPr>
          <w:rFonts w:cstheme="minorHAnsi"/>
          <w:bCs/>
        </w:rPr>
        <w:t xml:space="preserve">wysokość 1845 mm </w:t>
      </w:r>
      <w:r w:rsidR="00831571">
        <w:rPr>
          <w:rFonts w:cstheme="minorHAnsi"/>
          <w:bCs/>
        </w:rPr>
        <w:br/>
        <w:t xml:space="preserve">      - </w:t>
      </w:r>
      <w:r w:rsidRPr="0027688D">
        <w:rPr>
          <w:rFonts w:cstheme="minorHAnsi"/>
          <w:bCs/>
        </w:rPr>
        <w:t>szerokość 900 mm,</w:t>
      </w:r>
      <w:r w:rsidR="00831571">
        <w:rPr>
          <w:rFonts w:cstheme="minorHAnsi"/>
          <w:bCs/>
        </w:rPr>
        <w:br/>
        <w:t xml:space="preserve">      - </w:t>
      </w:r>
      <w:r w:rsidRPr="0027688D">
        <w:rPr>
          <w:rFonts w:cstheme="minorHAnsi"/>
          <w:bCs/>
        </w:rPr>
        <w:t>głębokość 660 mm,</w:t>
      </w:r>
      <w:r w:rsidR="00831571">
        <w:rPr>
          <w:rFonts w:cstheme="minorHAnsi"/>
          <w:bCs/>
        </w:rPr>
        <w:br/>
        <w:t xml:space="preserve">      - </w:t>
      </w:r>
      <w:r w:rsidRPr="0027688D">
        <w:rPr>
          <w:rFonts w:cstheme="minorHAnsi"/>
          <w:bCs/>
        </w:rPr>
        <w:t>własne oświetlenie wyposażone w świetlówki LED o mocy 2*20W</w:t>
      </w:r>
      <w:r w:rsidR="00831571">
        <w:rPr>
          <w:rFonts w:cstheme="minorHAnsi"/>
          <w:bCs/>
        </w:rPr>
        <w:br/>
        <w:t xml:space="preserve">      - </w:t>
      </w:r>
      <w:r w:rsidRPr="0027688D">
        <w:rPr>
          <w:rFonts w:cstheme="minorHAnsi"/>
          <w:bCs/>
        </w:rPr>
        <w:t>dwa gniazdka elektryczne o napięciu 230V,</w:t>
      </w:r>
      <w:r w:rsidR="00831571">
        <w:rPr>
          <w:rFonts w:cstheme="minorHAnsi"/>
          <w:bCs/>
        </w:rPr>
        <w:br/>
        <w:t xml:space="preserve">      - </w:t>
      </w:r>
      <w:r w:rsidRPr="0027688D">
        <w:rPr>
          <w:rFonts w:cstheme="minorHAnsi"/>
          <w:bCs/>
        </w:rPr>
        <w:t xml:space="preserve">szczegółowe wymiary i konstrukcję stanowiska, pokazuje zamieszczony poniżej rysunek </w:t>
      </w:r>
      <w:r w:rsidR="00831571">
        <w:rPr>
          <w:rFonts w:cstheme="minorHAnsi"/>
          <w:bCs/>
        </w:rPr>
        <w:br/>
        <w:t xml:space="preserve">        </w:t>
      </w:r>
      <w:r w:rsidRPr="0027688D">
        <w:rPr>
          <w:rFonts w:cstheme="minorHAnsi"/>
          <w:bCs/>
        </w:rPr>
        <w:t>N16-</w:t>
      </w:r>
      <w:r w:rsidR="00831571">
        <w:rPr>
          <w:rFonts w:cstheme="minorHAnsi"/>
          <w:bCs/>
        </w:rPr>
        <w:t xml:space="preserve">  </w:t>
      </w:r>
      <w:r w:rsidRPr="0027688D">
        <w:rPr>
          <w:rFonts w:cstheme="minorHAnsi"/>
          <w:bCs/>
        </w:rPr>
        <w:t xml:space="preserve">0066-10B </w:t>
      </w:r>
      <w:r w:rsidR="00831571">
        <w:rPr>
          <w:rFonts w:cstheme="minorHAnsi"/>
          <w:bCs/>
        </w:rPr>
        <w:br/>
        <w:t xml:space="preserve">      - </w:t>
      </w:r>
      <w:r w:rsidR="0027688D">
        <w:rPr>
          <w:rFonts w:eastAsia="Times New Roman" w:cstheme="minorHAnsi"/>
          <w:bCs/>
          <w:lang w:eastAsia="pl-PL"/>
        </w:rPr>
        <w:t>w</w:t>
      </w:r>
      <w:r w:rsidR="0027688D" w:rsidRPr="0027688D">
        <w:rPr>
          <w:rFonts w:eastAsia="Times New Roman" w:cstheme="minorHAnsi"/>
          <w:bCs/>
          <w:lang w:eastAsia="pl-PL"/>
        </w:rPr>
        <w:t xml:space="preserve">yciąg z filtrami - elastyczna rura wyciągająca opary powstałe w procesie czyszczenia </w:t>
      </w:r>
      <w:r w:rsidR="00831571">
        <w:rPr>
          <w:rFonts w:eastAsia="Times New Roman" w:cstheme="minorHAnsi"/>
          <w:bCs/>
          <w:lang w:eastAsia="pl-PL"/>
        </w:rPr>
        <w:br/>
        <w:t xml:space="preserve">        </w:t>
      </w:r>
      <w:r w:rsidR="0027688D" w:rsidRPr="0027688D">
        <w:rPr>
          <w:rFonts w:eastAsia="Times New Roman" w:cstheme="minorHAnsi"/>
          <w:bCs/>
          <w:lang w:eastAsia="pl-PL"/>
        </w:rPr>
        <w:t xml:space="preserve">umieszczona na stanowisku i podłączona do centrali wentylacyjnej opisanej w </w:t>
      </w:r>
      <w:r w:rsidR="00831571">
        <w:rPr>
          <w:rFonts w:eastAsia="Times New Roman" w:cstheme="minorHAnsi"/>
          <w:bCs/>
          <w:lang w:eastAsia="pl-PL"/>
        </w:rPr>
        <w:br/>
        <w:t xml:space="preserve">        </w:t>
      </w:r>
      <w:r w:rsidR="0027688D" w:rsidRPr="0027688D">
        <w:rPr>
          <w:rFonts w:eastAsia="Times New Roman" w:cstheme="minorHAnsi"/>
          <w:bCs/>
          <w:lang w:eastAsia="pl-PL"/>
        </w:rPr>
        <w:t>punkcie 13 - 1 sztuka.</w:t>
      </w:r>
    </w:p>
    <w:p w:rsidR="0027688D" w:rsidRPr="0027688D" w:rsidRDefault="0027688D" w:rsidP="0027688D">
      <w:pPr>
        <w:pStyle w:val="NormalnyWeb"/>
        <w:spacing w:before="0" w:beforeAutospacing="0" w:after="0" w:afterAutospacing="0"/>
        <w:jc w:val="both"/>
        <w:textAlignment w:val="baseline"/>
        <w:rPr>
          <w:rFonts w:asciiTheme="minorHAnsi" w:hAnsiTheme="minorHAnsi" w:cstheme="minorHAnsi"/>
          <w:bCs/>
          <w:sz w:val="22"/>
          <w:szCs w:val="22"/>
        </w:rPr>
      </w:pPr>
    </w:p>
    <w:p w:rsidR="00F540A9" w:rsidRPr="00F540A9" w:rsidRDefault="00F540A9" w:rsidP="00F540A9">
      <w:pPr>
        <w:pStyle w:val="NormalnyWeb"/>
        <w:spacing w:before="0" w:beforeAutospacing="0" w:after="0" w:afterAutospacing="0"/>
        <w:ind w:left="714"/>
        <w:textAlignment w:val="baseline"/>
        <w:rPr>
          <w:rFonts w:ascii="Arial" w:hAnsi="Arial" w:cs="Arial"/>
          <w:bCs/>
          <w:sz w:val="22"/>
          <w:szCs w:val="22"/>
        </w:rPr>
      </w:pPr>
    </w:p>
    <w:p w:rsidR="00F540A9" w:rsidRPr="00F540A9" w:rsidRDefault="00F540A9" w:rsidP="00F540A9">
      <w:pPr>
        <w:spacing w:after="200"/>
        <w:contextualSpacing/>
      </w:pPr>
    </w:p>
    <w:p w:rsidR="00F540A9" w:rsidRPr="00F540A9" w:rsidRDefault="00F540A9" w:rsidP="00F540A9">
      <w:pPr>
        <w:spacing w:after="200"/>
        <w:ind w:left="360"/>
        <w:jc w:val="center"/>
      </w:pPr>
      <w:r w:rsidRPr="00F540A9">
        <w:rPr>
          <w:noProof/>
          <w:lang w:eastAsia="pl-PL"/>
        </w:rPr>
        <w:lastRenderedPageBreak/>
        <w:drawing>
          <wp:inline distT="114300" distB="114300" distL="114300" distR="114300" wp14:anchorId="11EEEA79" wp14:editId="15A5E73F">
            <wp:extent cx="5362575" cy="3819525"/>
            <wp:effectExtent l="0" t="0" r="9525" b="9525"/>
            <wp:docPr id="43" name="image59.jpg" descr="N16-0066-10B.jpg"/>
            <wp:cNvGraphicFramePr/>
            <a:graphic xmlns:a="http://schemas.openxmlformats.org/drawingml/2006/main">
              <a:graphicData uri="http://schemas.openxmlformats.org/drawingml/2006/picture">
                <pic:pic xmlns:pic="http://schemas.openxmlformats.org/drawingml/2006/picture">
                  <pic:nvPicPr>
                    <pic:cNvPr id="0" name="image59.jpg" descr="N16-0066-10B.jpg"/>
                    <pic:cNvPicPr preferRelativeResize="0"/>
                  </pic:nvPicPr>
                  <pic:blipFill>
                    <a:blip r:embed="rId8"/>
                    <a:srcRect/>
                    <a:stretch>
                      <a:fillRect/>
                    </a:stretch>
                  </pic:blipFill>
                  <pic:spPr>
                    <a:xfrm>
                      <a:off x="0" y="0"/>
                      <a:ext cx="5362575" cy="3819525"/>
                    </a:xfrm>
                    <a:prstGeom prst="rect">
                      <a:avLst/>
                    </a:prstGeom>
                    <a:ln/>
                  </pic:spPr>
                </pic:pic>
              </a:graphicData>
            </a:graphic>
          </wp:inline>
        </w:drawing>
      </w:r>
    </w:p>
    <w:p w:rsidR="0027688D" w:rsidRDefault="0027688D" w:rsidP="00F540A9">
      <w:pPr>
        <w:spacing w:after="200"/>
      </w:pPr>
    </w:p>
    <w:p w:rsidR="00F540A9" w:rsidRPr="00F540A9" w:rsidRDefault="00831571" w:rsidP="00F540A9">
      <w:pPr>
        <w:spacing w:after="200"/>
      </w:pPr>
      <w:r>
        <w:br/>
      </w:r>
      <w:r w:rsidR="00F540A9" w:rsidRPr="00F540A9">
        <w:t>Elementy wyposażenia stanowiska:</w:t>
      </w:r>
    </w:p>
    <w:p w:rsidR="00F540A9" w:rsidRPr="00F540A9" w:rsidRDefault="00F540A9" w:rsidP="00F540A9">
      <w:pPr>
        <w:ind w:left="-150" w:firstLine="270"/>
      </w:pPr>
      <w:r w:rsidRPr="00F540A9">
        <w:t xml:space="preserve">  - krzesło</w:t>
      </w:r>
      <w:r w:rsidRPr="00F540A9">
        <w:rPr>
          <w:b/>
        </w:rPr>
        <w:t xml:space="preserve"> </w:t>
      </w:r>
      <w:r w:rsidRPr="00F540A9">
        <w:t xml:space="preserve">z regulowaną wysokością o parametrach: – 1 szt. </w:t>
      </w:r>
    </w:p>
    <w:p w:rsidR="00F540A9" w:rsidRPr="00F540A9" w:rsidRDefault="00F540A9" w:rsidP="00EF0E5B">
      <w:pPr>
        <w:numPr>
          <w:ilvl w:val="0"/>
          <w:numId w:val="4"/>
        </w:numPr>
        <w:pBdr>
          <w:top w:val="nil"/>
          <w:left w:val="nil"/>
          <w:bottom w:val="nil"/>
          <w:right w:val="nil"/>
          <w:between w:val="nil"/>
        </w:pBdr>
        <w:spacing w:after="0" w:line="276" w:lineRule="auto"/>
        <w:ind w:left="705" w:firstLine="0"/>
        <w:contextualSpacing/>
      </w:pPr>
      <w:r w:rsidRPr="00F540A9">
        <w:t>miękkie, tapicerowane siedzisko,</w:t>
      </w:r>
    </w:p>
    <w:p w:rsidR="00F540A9" w:rsidRPr="00F540A9" w:rsidRDefault="00F540A9" w:rsidP="00EF0E5B">
      <w:pPr>
        <w:numPr>
          <w:ilvl w:val="0"/>
          <w:numId w:val="4"/>
        </w:numPr>
        <w:pBdr>
          <w:top w:val="nil"/>
          <w:left w:val="nil"/>
          <w:bottom w:val="nil"/>
          <w:right w:val="nil"/>
          <w:between w:val="nil"/>
        </w:pBdr>
        <w:spacing w:after="0" w:line="276" w:lineRule="auto"/>
        <w:ind w:left="705" w:firstLine="0"/>
        <w:contextualSpacing/>
      </w:pPr>
      <w:r w:rsidRPr="00F540A9">
        <w:t>oparcie siatkowe,</w:t>
      </w:r>
    </w:p>
    <w:p w:rsidR="00F540A9" w:rsidRPr="00F540A9" w:rsidRDefault="00F540A9" w:rsidP="00EF0E5B">
      <w:pPr>
        <w:numPr>
          <w:ilvl w:val="0"/>
          <w:numId w:val="2"/>
        </w:numPr>
        <w:pBdr>
          <w:top w:val="nil"/>
          <w:left w:val="nil"/>
          <w:bottom w:val="nil"/>
          <w:right w:val="nil"/>
          <w:between w:val="nil"/>
        </w:pBdr>
        <w:spacing w:after="0" w:line="276" w:lineRule="auto"/>
        <w:ind w:left="705" w:firstLine="0"/>
        <w:contextualSpacing/>
      </w:pPr>
      <w:r w:rsidRPr="00F540A9">
        <w:t>możliwość blokady siedziska i oparcia w 5 pozycjach,</w:t>
      </w:r>
    </w:p>
    <w:p w:rsidR="00F540A9" w:rsidRPr="00F540A9" w:rsidRDefault="00F540A9" w:rsidP="00EF0E5B">
      <w:pPr>
        <w:numPr>
          <w:ilvl w:val="0"/>
          <w:numId w:val="2"/>
        </w:numPr>
        <w:pBdr>
          <w:top w:val="nil"/>
          <w:left w:val="nil"/>
          <w:bottom w:val="nil"/>
          <w:right w:val="nil"/>
          <w:between w:val="nil"/>
        </w:pBdr>
        <w:spacing w:after="0" w:line="276" w:lineRule="auto"/>
        <w:ind w:left="705" w:firstLine="0"/>
        <w:contextualSpacing/>
      </w:pPr>
      <w:r w:rsidRPr="00F540A9">
        <w:t>regulacja siły oporu oparcia,</w:t>
      </w:r>
    </w:p>
    <w:p w:rsidR="00F540A9" w:rsidRPr="00F540A9" w:rsidRDefault="00F540A9" w:rsidP="00EF0E5B">
      <w:pPr>
        <w:numPr>
          <w:ilvl w:val="0"/>
          <w:numId w:val="2"/>
        </w:numPr>
        <w:pBdr>
          <w:top w:val="nil"/>
          <w:left w:val="nil"/>
          <w:bottom w:val="nil"/>
          <w:right w:val="nil"/>
          <w:between w:val="nil"/>
        </w:pBdr>
        <w:spacing w:after="0" w:line="276" w:lineRule="auto"/>
        <w:ind w:left="705" w:firstLine="0"/>
        <w:contextualSpacing/>
      </w:pPr>
      <w:proofErr w:type="spellStart"/>
      <w:r w:rsidRPr="00F540A9">
        <w:t>Anti-Shock</w:t>
      </w:r>
      <w:proofErr w:type="spellEnd"/>
      <w:r w:rsidRPr="00F540A9">
        <w:t xml:space="preserve"> – zabezpieczenie przed uderzeniem oparcia w plecy użytkownika,</w:t>
      </w:r>
    </w:p>
    <w:p w:rsidR="00F540A9" w:rsidRPr="00F540A9" w:rsidRDefault="00F540A9" w:rsidP="00EF0E5B">
      <w:pPr>
        <w:numPr>
          <w:ilvl w:val="0"/>
          <w:numId w:val="2"/>
        </w:numPr>
        <w:pBdr>
          <w:top w:val="nil"/>
          <w:left w:val="nil"/>
          <w:bottom w:val="nil"/>
          <w:right w:val="nil"/>
          <w:between w:val="nil"/>
        </w:pBdr>
        <w:spacing w:after="0" w:line="276" w:lineRule="auto"/>
        <w:ind w:left="705" w:firstLine="0"/>
        <w:contextualSpacing/>
      </w:pPr>
      <w:r w:rsidRPr="00F540A9">
        <w:t>płynna regulacja wysokości krzesła za pomocą podnośnika pneumatycznego,</w:t>
      </w:r>
    </w:p>
    <w:p w:rsidR="00F540A9" w:rsidRPr="00F540A9" w:rsidRDefault="00F540A9" w:rsidP="00EF0E5B">
      <w:pPr>
        <w:numPr>
          <w:ilvl w:val="0"/>
          <w:numId w:val="2"/>
        </w:numPr>
        <w:pBdr>
          <w:top w:val="nil"/>
          <w:left w:val="nil"/>
          <w:bottom w:val="nil"/>
          <w:right w:val="nil"/>
          <w:between w:val="nil"/>
        </w:pBdr>
        <w:spacing w:after="0" w:line="276" w:lineRule="auto"/>
        <w:ind w:left="705" w:firstLine="0"/>
        <w:contextualSpacing/>
      </w:pPr>
      <w:r w:rsidRPr="00F540A9">
        <w:t>podłokietniki regulowane,</w:t>
      </w:r>
    </w:p>
    <w:p w:rsidR="00F540A9" w:rsidRPr="00F540A9" w:rsidRDefault="00F540A9" w:rsidP="00EF0E5B">
      <w:pPr>
        <w:numPr>
          <w:ilvl w:val="0"/>
          <w:numId w:val="2"/>
        </w:numPr>
        <w:pBdr>
          <w:top w:val="nil"/>
          <w:left w:val="nil"/>
          <w:bottom w:val="nil"/>
          <w:right w:val="nil"/>
          <w:between w:val="nil"/>
        </w:pBdr>
        <w:spacing w:after="0" w:line="276" w:lineRule="auto"/>
        <w:ind w:left="705" w:firstLine="0"/>
        <w:contextualSpacing/>
      </w:pPr>
      <w:r w:rsidRPr="00F540A9">
        <w:t>podstawa czarna plastikowa,</w:t>
      </w:r>
    </w:p>
    <w:p w:rsidR="00F540A9" w:rsidRPr="00F540A9" w:rsidRDefault="00F540A9" w:rsidP="00EF0E5B">
      <w:pPr>
        <w:numPr>
          <w:ilvl w:val="0"/>
          <w:numId w:val="2"/>
        </w:numPr>
        <w:pBdr>
          <w:top w:val="nil"/>
          <w:left w:val="nil"/>
          <w:bottom w:val="nil"/>
          <w:right w:val="nil"/>
          <w:between w:val="nil"/>
        </w:pBdr>
        <w:spacing w:after="0" w:line="276" w:lineRule="auto"/>
        <w:ind w:left="705" w:firstLine="0"/>
        <w:contextualSpacing/>
      </w:pPr>
      <w:r w:rsidRPr="00F540A9">
        <w:t>kółka samohamowne</w:t>
      </w:r>
    </w:p>
    <w:p w:rsidR="00F540A9" w:rsidRPr="00F540A9" w:rsidRDefault="00831571" w:rsidP="00F540A9">
      <w:r>
        <w:br/>
      </w:r>
      <w:r>
        <w:br/>
      </w:r>
      <w:r>
        <w:br/>
      </w:r>
      <w:r w:rsidR="00A46691">
        <w:br/>
      </w:r>
      <w:r w:rsidR="00A46691">
        <w:br/>
      </w:r>
      <w:r>
        <w:br/>
      </w:r>
      <w:r>
        <w:br/>
      </w:r>
      <w:r>
        <w:lastRenderedPageBreak/>
        <w:br/>
      </w:r>
      <w:r w:rsidR="00F540A9" w:rsidRPr="00F540A9">
        <w:t>Poniżej rysunek krzesła:</w:t>
      </w:r>
    </w:p>
    <w:p w:rsidR="00F540A9" w:rsidRPr="00F540A9" w:rsidRDefault="00F540A9" w:rsidP="00F540A9">
      <w:pPr>
        <w:jc w:val="center"/>
      </w:pPr>
      <w:r w:rsidRPr="00F540A9">
        <w:rPr>
          <w:b/>
          <w:noProof/>
          <w:lang w:eastAsia="pl-PL"/>
        </w:rPr>
        <w:drawing>
          <wp:inline distT="114300" distB="114300" distL="114300" distR="114300" wp14:anchorId="18A513B6" wp14:editId="0FF1ECF6">
            <wp:extent cx="4248150" cy="2247900"/>
            <wp:effectExtent l="0" t="0" r="0" b="0"/>
            <wp:docPr id="9" name="image16.jpg" descr="krzsło ns.jpg"/>
            <wp:cNvGraphicFramePr/>
            <a:graphic xmlns:a="http://schemas.openxmlformats.org/drawingml/2006/main">
              <a:graphicData uri="http://schemas.openxmlformats.org/drawingml/2006/picture">
                <pic:pic xmlns:pic="http://schemas.openxmlformats.org/drawingml/2006/picture">
                  <pic:nvPicPr>
                    <pic:cNvPr id="0" name="image16.jpg" descr="krzsło ns.jpg"/>
                    <pic:cNvPicPr preferRelativeResize="0"/>
                  </pic:nvPicPr>
                  <pic:blipFill>
                    <a:blip r:embed="rId9"/>
                    <a:srcRect/>
                    <a:stretch>
                      <a:fillRect/>
                    </a:stretch>
                  </pic:blipFill>
                  <pic:spPr>
                    <a:xfrm>
                      <a:off x="0" y="0"/>
                      <a:ext cx="4255501" cy="2251790"/>
                    </a:xfrm>
                    <a:prstGeom prst="rect">
                      <a:avLst/>
                    </a:prstGeom>
                    <a:ln/>
                  </pic:spPr>
                </pic:pic>
              </a:graphicData>
            </a:graphic>
          </wp:inline>
        </w:drawing>
      </w:r>
    </w:p>
    <w:p w:rsidR="00F540A9" w:rsidRPr="00831571" w:rsidRDefault="0027688D" w:rsidP="0027688D">
      <w:pPr>
        <w:jc w:val="both"/>
        <w:rPr>
          <w:b/>
        </w:rPr>
      </w:pPr>
      <w:r w:rsidRPr="00831571">
        <w:rPr>
          <w:b/>
        </w:rPr>
        <w:t xml:space="preserve">1.2 </w:t>
      </w:r>
      <w:r w:rsidR="00F540A9" w:rsidRPr="00831571">
        <w:rPr>
          <w:b/>
        </w:rPr>
        <w:t xml:space="preserve">myjka </w:t>
      </w:r>
      <w:r w:rsidR="00BB02AC" w:rsidRPr="00831571">
        <w:rPr>
          <w:b/>
        </w:rPr>
        <w:t xml:space="preserve">ręczna </w:t>
      </w:r>
      <w:r w:rsidR="00F540A9" w:rsidRPr="00831571">
        <w:rPr>
          <w:b/>
        </w:rPr>
        <w:t xml:space="preserve"> z opcją suszenia o następujących parametrach:</w:t>
      </w:r>
    </w:p>
    <w:p w:rsidR="00F540A9" w:rsidRPr="0027688D" w:rsidRDefault="00F540A9" w:rsidP="00EF0E5B">
      <w:pPr>
        <w:pStyle w:val="Akapitzlist"/>
        <w:numPr>
          <w:ilvl w:val="0"/>
          <w:numId w:val="22"/>
        </w:numPr>
        <w:jc w:val="both"/>
      </w:pPr>
      <w:r w:rsidRPr="0027688D">
        <w:t>maksymalna średnica kosza - 900mm,</w:t>
      </w:r>
    </w:p>
    <w:p w:rsidR="00F540A9" w:rsidRPr="0027688D" w:rsidRDefault="00F540A9" w:rsidP="00EF0E5B">
      <w:pPr>
        <w:pStyle w:val="Akapitzlist"/>
        <w:numPr>
          <w:ilvl w:val="0"/>
          <w:numId w:val="22"/>
        </w:numPr>
        <w:jc w:val="both"/>
      </w:pPr>
      <w:r w:rsidRPr="0027688D">
        <w:t>maksymalna pojemność załadunkowa - 100 kg,</w:t>
      </w:r>
    </w:p>
    <w:p w:rsidR="00F540A9" w:rsidRPr="0027688D" w:rsidRDefault="00F540A9" w:rsidP="00EF0E5B">
      <w:pPr>
        <w:pStyle w:val="Akapitzlist"/>
        <w:numPr>
          <w:ilvl w:val="0"/>
          <w:numId w:val="22"/>
        </w:numPr>
        <w:jc w:val="both"/>
      </w:pPr>
      <w:r w:rsidRPr="0027688D">
        <w:t>temperatura pracy - do 90oC,</w:t>
      </w:r>
    </w:p>
    <w:p w:rsidR="00F540A9" w:rsidRPr="0027688D" w:rsidRDefault="00F540A9" w:rsidP="00EF0E5B">
      <w:pPr>
        <w:pStyle w:val="Akapitzlist"/>
        <w:numPr>
          <w:ilvl w:val="0"/>
          <w:numId w:val="22"/>
        </w:numPr>
        <w:jc w:val="both"/>
      </w:pPr>
      <w:r w:rsidRPr="0027688D">
        <w:t>maksymalna pojemność zbiornika - 130 l,</w:t>
      </w:r>
    </w:p>
    <w:p w:rsidR="00F540A9" w:rsidRPr="0027688D" w:rsidRDefault="00F540A9" w:rsidP="00EF0E5B">
      <w:pPr>
        <w:pStyle w:val="Akapitzlist"/>
        <w:numPr>
          <w:ilvl w:val="0"/>
          <w:numId w:val="22"/>
        </w:numPr>
        <w:jc w:val="both"/>
      </w:pPr>
      <w:r w:rsidRPr="0027688D">
        <w:t>maksymalne wymiary urządzenia - 1000 / 1200 / 1200 mm.</w:t>
      </w:r>
    </w:p>
    <w:p w:rsidR="00F540A9" w:rsidRPr="00F540A9" w:rsidRDefault="00F540A9" w:rsidP="00F540A9"/>
    <w:p w:rsidR="00F540A9" w:rsidRPr="00831571" w:rsidRDefault="00F540A9" w:rsidP="00F540A9">
      <w:pPr>
        <w:rPr>
          <w:b/>
        </w:rPr>
      </w:pPr>
      <w:r w:rsidRPr="00831571">
        <w:rPr>
          <w:b/>
        </w:rPr>
        <w:t>1.3 Plastikowe pojemniki na komponenty, półprodukty i odpady produkcyjne, w tym:</w:t>
      </w:r>
    </w:p>
    <w:p w:rsidR="00F540A9" w:rsidRPr="00F540A9" w:rsidRDefault="00F540A9" w:rsidP="00EF0E5B">
      <w:pPr>
        <w:pStyle w:val="Akapitzlist"/>
        <w:numPr>
          <w:ilvl w:val="0"/>
          <w:numId w:val="23"/>
        </w:numPr>
      </w:pPr>
      <w:r w:rsidRPr="00F540A9">
        <w:t>kosz na odpady produkcyjne o pojemności ok. 20 L bez wieka – 2 szt.</w:t>
      </w:r>
    </w:p>
    <w:p w:rsidR="00F540A9" w:rsidRPr="00F540A9" w:rsidRDefault="00F540A9" w:rsidP="00EF0E5B">
      <w:pPr>
        <w:pStyle w:val="Akapitzlist"/>
        <w:numPr>
          <w:ilvl w:val="0"/>
          <w:numId w:val="23"/>
        </w:numPr>
        <w:jc w:val="both"/>
      </w:pPr>
      <w:r w:rsidRPr="00F540A9">
        <w:t>pojemnik plastikowy o pojemności ok. 500 ml. o wymiarze ok. 300x200x125 na substancje czyszczące wraz z uchwytami do ich mocowania na stanowisku ze stopu aluminium – 3 szt. Poniżej zdjęcie przykładowego pojemnika</w:t>
      </w:r>
    </w:p>
    <w:p w:rsidR="00F540A9" w:rsidRPr="00F540A9" w:rsidRDefault="00F540A9" w:rsidP="00F540A9">
      <w:pPr>
        <w:spacing w:after="200"/>
        <w:ind w:left="135" w:hanging="285"/>
        <w:jc w:val="center"/>
      </w:pPr>
      <w:r w:rsidRPr="00F540A9">
        <w:rPr>
          <w:b/>
          <w:noProof/>
          <w:lang w:eastAsia="pl-PL"/>
        </w:rPr>
        <w:drawing>
          <wp:inline distT="114300" distB="114300" distL="114300" distR="114300" wp14:anchorId="4F1C438D" wp14:editId="0A585C2E">
            <wp:extent cx="2257425" cy="1514475"/>
            <wp:effectExtent l="0" t="0" r="9525" b="9525"/>
            <wp:docPr id="3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
                    <a:srcRect/>
                    <a:stretch>
                      <a:fillRect/>
                    </a:stretch>
                  </pic:blipFill>
                  <pic:spPr>
                    <a:xfrm>
                      <a:off x="0" y="0"/>
                      <a:ext cx="2263712" cy="1518693"/>
                    </a:xfrm>
                    <a:prstGeom prst="rect">
                      <a:avLst/>
                    </a:prstGeom>
                    <a:ln/>
                  </pic:spPr>
                </pic:pic>
              </a:graphicData>
            </a:graphic>
          </wp:inline>
        </w:drawing>
      </w:r>
      <w:r w:rsidRPr="00F540A9">
        <w:rPr>
          <w:noProof/>
          <w:lang w:eastAsia="pl-PL"/>
        </w:rPr>
        <w:drawing>
          <wp:inline distT="114300" distB="114300" distL="114300" distR="114300" wp14:anchorId="7AD51006" wp14:editId="5AD4A2AD">
            <wp:extent cx="2224088" cy="2224088"/>
            <wp:effectExtent l="0" t="0" r="0" b="0"/>
            <wp:docPr id="3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1"/>
                    <a:srcRect/>
                    <a:stretch>
                      <a:fillRect/>
                    </a:stretch>
                  </pic:blipFill>
                  <pic:spPr>
                    <a:xfrm>
                      <a:off x="0" y="0"/>
                      <a:ext cx="2224088" cy="2224088"/>
                    </a:xfrm>
                    <a:prstGeom prst="rect">
                      <a:avLst/>
                    </a:prstGeom>
                    <a:ln/>
                  </pic:spPr>
                </pic:pic>
              </a:graphicData>
            </a:graphic>
          </wp:inline>
        </w:drawing>
      </w:r>
    </w:p>
    <w:p w:rsidR="00F540A9" w:rsidRPr="00F540A9" w:rsidRDefault="00F540A9" w:rsidP="00F540A9">
      <w:pPr>
        <w:ind w:firstLine="405"/>
        <w:jc w:val="center"/>
        <w:rPr>
          <w:b/>
        </w:rPr>
      </w:pPr>
    </w:p>
    <w:p w:rsidR="00F540A9" w:rsidRPr="00F540A9" w:rsidRDefault="00F540A9" w:rsidP="00EF0E5B">
      <w:pPr>
        <w:pStyle w:val="Akapitzlist"/>
        <w:numPr>
          <w:ilvl w:val="0"/>
          <w:numId w:val="23"/>
        </w:numPr>
        <w:jc w:val="both"/>
      </w:pPr>
      <w:r w:rsidRPr="00F540A9">
        <w:lastRenderedPageBreak/>
        <w:t>linka stalowa mocowana do profili aluminiowych, powyżej półki  na umieszczenie instrukcji stanowiskowych i pomocy wizualnych – 1 szt.</w:t>
      </w:r>
    </w:p>
    <w:p w:rsidR="00F540A9" w:rsidRPr="00F540A9" w:rsidRDefault="00F540A9" w:rsidP="00EF0E5B">
      <w:pPr>
        <w:pStyle w:val="Akapitzlist"/>
        <w:numPr>
          <w:ilvl w:val="0"/>
          <w:numId w:val="23"/>
        </w:numPr>
        <w:jc w:val="both"/>
      </w:pPr>
      <w:r w:rsidRPr="00F540A9">
        <w:t xml:space="preserve">skrzynka, plastikowa o wymiarze ok. </w:t>
      </w:r>
      <w:r w:rsidRPr="0027688D">
        <w:t>400x300x125 mm</w:t>
      </w:r>
      <w:r w:rsidRPr="00F540A9">
        <w:t xml:space="preserve"> (na komponenty, półprodukty i odpady produkcyjne) – 3 szt. wraz z konstrukcją do ich posadowienia wykonaną z okrągłych profili - 1 sztuka </w:t>
      </w:r>
    </w:p>
    <w:p w:rsidR="00F540A9" w:rsidRPr="00F540A9" w:rsidRDefault="00F540A9" w:rsidP="00F540A9">
      <w:pPr>
        <w:ind w:firstLine="405"/>
        <w:jc w:val="both"/>
      </w:pPr>
      <w:r w:rsidRPr="00F540A9">
        <w:t>Poniżej zdjęcie przykładowego zestawu:</w:t>
      </w:r>
    </w:p>
    <w:p w:rsidR="00F540A9" w:rsidRPr="00F540A9" w:rsidRDefault="00F540A9" w:rsidP="00F540A9">
      <w:pPr>
        <w:spacing w:after="200"/>
        <w:ind w:left="712" w:hanging="285"/>
        <w:jc w:val="center"/>
      </w:pPr>
      <w:r w:rsidRPr="00F540A9">
        <w:rPr>
          <w:noProof/>
          <w:lang w:eastAsia="pl-PL"/>
        </w:rPr>
        <w:drawing>
          <wp:inline distT="114300" distB="114300" distL="114300" distR="114300" wp14:anchorId="2A71A14A" wp14:editId="64455093">
            <wp:extent cx="3000375" cy="1495425"/>
            <wp:effectExtent l="0" t="0" r="9525" b="9525"/>
            <wp:docPr id="3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3000375" cy="1495425"/>
                    </a:xfrm>
                    <a:prstGeom prst="rect">
                      <a:avLst/>
                    </a:prstGeom>
                    <a:ln/>
                  </pic:spPr>
                </pic:pic>
              </a:graphicData>
            </a:graphic>
          </wp:inline>
        </w:drawing>
      </w:r>
    </w:p>
    <w:p w:rsidR="00F540A9" w:rsidRPr="00F540A9" w:rsidRDefault="00F540A9" w:rsidP="0027688D">
      <w:pPr>
        <w:spacing w:after="200"/>
        <w:ind w:hanging="709"/>
        <w:jc w:val="center"/>
      </w:pPr>
      <w:r w:rsidRPr="00F540A9">
        <w:rPr>
          <w:b/>
          <w:noProof/>
          <w:lang w:eastAsia="pl-PL"/>
        </w:rPr>
        <w:drawing>
          <wp:inline distT="114300" distB="114300" distL="114300" distR="114300" wp14:anchorId="5230F630" wp14:editId="3B6160A9">
            <wp:extent cx="6433168" cy="4776788"/>
            <wp:effectExtent l="0" t="0" r="0" b="0"/>
            <wp:docPr id="26" name="image42.jpg" descr="N16-0066-20B.jpg"/>
            <wp:cNvGraphicFramePr/>
            <a:graphic xmlns:a="http://schemas.openxmlformats.org/drawingml/2006/main">
              <a:graphicData uri="http://schemas.openxmlformats.org/drawingml/2006/picture">
                <pic:pic xmlns:pic="http://schemas.openxmlformats.org/drawingml/2006/picture">
                  <pic:nvPicPr>
                    <pic:cNvPr id="0" name="image42.jpg" descr="N16-0066-20B.jpg"/>
                    <pic:cNvPicPr preferRelativeResize="0"/>
                  </pic:nvPicPr>
                  <pic:blipFill>
                    <a:blip r:embed="rId13"/>
                    <a:srcRect/>
                    <a:stretch>
                      <a:fillRect/>
                    </a:stretch>
                  </pic:blipFill>
                  <pic:spPr>
                    <a:xfrm>
                      <a:off x="0" y="0"/>
                      <a:ext cx="6433168" cy="4776788"/>
                    </a:xfrm>
                    <a:prstGeom prst="rect">
                      <a:avLst/>
                    </a:prstGeom>
                    <a:ln/>
                  </pic:spPr>
                </pic:pic>
              </a:graphicData>
            </a:graphic>
          </wp:inline>
        </w:drawing>
      </w:r>
    </w:p>
    <w:p w:rsidR="00F540A9" w:rsidRPr="00F540A9" w:rsidRDefault="00F540A9" w:rsidP="00F540A9">
      <w:pPr>
        <w:spacing w:after="200"/>
      </w:pPr>
      <w:r w:rsidRPr="00F540A9">
        <w:t xml:space="preserve"> Parametry konstrukcji:</w:t>
      </w:r>
    </w:p>
    <w:p w:rsidR="00F540A9" w:rsidRPr="00F540A9" w:rsidRDefault="00F540A9" w:rsidP="00EF0E5B">
      <w:pPr>
        <w:numPr>
          <w:ilvl w:val="0"/>
          <w:numId w:val="12"/>
        </w:numPr>
        <w:pBdr>
          <w:top w:val="nil"/>
          <w:left w:val="nil"/>
          <w:bottom w:val="nil"/>
          <w:right w:val="nil"/>
          <w:between w:val="nil"/>
        </w:pBdr>
        <w:spacing w:after="200" w:line="276" w:lineRule="auto"/>
        <w:contextualSpacing/>
      </w:pPr>
      <w:r w:rsidRPr="00F540A9">
        <w:lastRenderedPageBreak/>
        <w:t xml:space="preserve">półki wykonane z kątowników przystosowane do umieszczenia 6 skrzynek, o wymiarze </w:t>
      </w:r>
      <w:r w:rsidRPr="00831571">
        <w:t>400x300x125 mm</w:t>
      </w:r>
      <w:r w:rsidRPr="00F540A9">
        <w:t>,</w:t>
      </w:r>
    </w:p>
    <w:p w:rsidR="00F540A9" w:rsidRPr="00F540A9" w:rsidRDefault="00F540A9" w:rsidP="00EF0E5B">
      <w:pPr>
        <w:numPr>
          <w:ilvl w:val="0"/>
          <w:numId w:val="12"/>
        </w:numPr>
        <w:pBdr>
          <w:top w:val="nil"/>
          <w:left w:val="nil"/>
          <w:bottom w:val="nil"/>
          <w:right w:val="nil"/>
          <w:between w:val="nil"/>
        </w:pBdr>
        <w:spacing w:after="200" w:line="276" w:lineRule="auto"/>
        <w:contextualSpacing/>
      </w:pPr>
      <w:r w:rsidRPr="00F540A9">
        <w:t>cztery koła jezdne z hamulcem</w:t>
      </w:r>
    </w:p>
    <w:p w:rsidR="00F540A9" w:rsidRPr="00F540A9" w:rsidRDefault="00F540A9" w:rsidP="00EF0E5B">
      <w:pPr>
        <w:numPr>
          <w:ilvl w:val="0"/>
          <w:numId w:val="12"/>
        </w:numPr>
        <w:pBdr>
          <w:top w:val="nil"/>
          <w:left w:val="nil"/>
          <w:bottom w:val="nil"/>
          <w:right w:val="nil"/>
          <w:between w:val="nil"/>
        </w:pBdr>
        <w:spacing w:after="200" w:line="276" w:lineRule="auto"/>
        <w:contextualSpacing/>
      </w:pPr>
      <w:r w:rsidRPr="00F540A9">
        <w:t xml:space="preserve">wysokość 800 mm </w:t>
      </w:r>
    </w:p>
    <w:p w:rsidR="00F540A9" w:rsidRPr="00F540A9" w:rsidRDefault="00F540A9" w:rsidP="00EF0E5B">
      <w:pPr>
        <w:numPr>
          <w:ilvl w:val="0"/>
          <w:numId w:val="12"/>
        </w:numPr>
        <w:pBdr>
          <w:top w:val="nil"/>
          <w:left w:val="nil"/>
          <w:bottom w:val="nil"/>
          <w:right w:val="nil"/>
          <w:between w:val="nil"/>
        </w:pBdr>
        <w:spacing w:after="200" w:line="276" w:lineRule="auto"/>
        <w:contextualSpacing/>
      </w:pPr>
      <w:r w:rsidRPr="00F540A9">
        <w:t>szerokość 475 mm,</w:t>
      </w:r>
    </w:p>
    <w:p w:rsidR="00F540A9" w:rsidRPr="00F540A9" w:rsidRDefault="00F540A9" w:rsidP="00EF0E5B">
      <w:pPr>
        <w:numPr>
          <w:ilvl w:val="0"/>
          <w:numId w:val="12"/>
        </w:numPr>
        <w:pBdr>
          <w:top w:val="nil"/>
          <w:left w:val="nil"/>
          <w:bottom w:val="nil"/>
          <w:right w:val="nil"/>
          <w:between w:val="nil"/>
        </w:pBdr>
        <w:spacing w:after="200" w:line="276" w:lineRule="auto"/>
        <w:contextualSpacing/>
      </w:pPr>
      <w:r w:rsidRPr="00F540A9">
        <w:t>długość 750 mm.</w:t>
      </w:r>
    </w:p>
    <w:p w:rsidR="00F540A9" w:rsidRPr="00F540A9" w:rsidRDefault="00F540A9" w:rsidP="0027688D">
      <w:pPr>
        <w:jc w:val="both"/>
        <w:rPr>
          <w:b/>
        </w:rPr>
      </w:pPr>
    </w:p>
    <w:p w:rsidR="00F540A9" w:rsidRPr="00831571" w:rsidRDefault="00F540A9" w:rsidP="00831571">
      <w:pPr>
        <w:ind w:hanging="420"/>
        <w:jc w:val="both"/>
        <w:rPr>
          <w:b/>
          <w:sz w:val="24"/>
          <w:szCs w:val="24"/>
        </w:rPr>
      </w:pPr>
      <w:r w:rsidRPr="00831571">
        <w:rPr>
          <w:b/>
          <w:sz w:val="24"/>
          <w:szCs w:val="24"/>
        </w:rPr>
        <w:t>2.</w:t>
      </w:r>
      <w:r w:rsidRPr="00831571">
        <w:rPr>
          <w:sz w:val="24"/>
          <w:szCs w:val="24"/>
        </w:rPr>
        <w:t xml:space="preserve">  </w:t>
      </w:r>
      <w:r w:rsidRPr="00831571">
        <w:rPr>
          <w:sz w:val="24"/>
          <w:szCs w:val="24"/>
        </w:rPr>
        <w:tab/>
      </w:r>
      <w:r w:rsidRPr="00831571">
        <w:rPr>
          <w:b/>
          <w:sz w:val="24"/>
          <w:szCs w:val="24"/>
        </w:rPr>
        <w:t>STANOWISKO DO KLEJENIA - 1 SZT.</w:t>
      </w:r>
    </w:p>
    <w:p w:rsidR="00F540A9" w:rsidRPr="00F540A9" w:rsidRDefault="00F540A9" w:rsidP="00831571">
      <w:pPr>
        <w:ind w:left="420"/>
        <w:jc w:val="both"/>
      </w:pPr>
      <w:r w:rsidRPr="00831571">
        <w:rPr>
          <w:b/>
        </w:rPr>
        <w:t xml:space="preserve">    </w:t>
      </w:r>
      <w:r w:rsidRPr="00831571">
        <w:rPr>
          <w:b/>
        </w:rPr>
        <w:tab/>
      </w:r>
      <w:r w:rsidR="0027688D" w:rsidRPr="00831571">
        <w:rPr>
          <w:b/>
        </w:rPr>
        <w:t>2</w:t>
      </w:r>
      <w:r w:rsidRPr="00831571">
        <w:rPr>
          <w:b/>
        </w:rPr>
        <w:t>.1 Konstrukcja stanowiska wykonana z profili</w:t>
      </w:r>
      <w:r w:rsidRPr="00F540A9">
        <w:t xml:space="preserve"> (kształtowników) aluminiowych (18 mm*31,5 mm i 45 mm*45 mm), blaty wykonane z płyt MDF pokrytych szarą okleiną (blat roboczy 810*400 o grubości 18 mm, górna półka 810*300 o grubości 12 mm, tylny blat 810*260 o grubości 8mm). </w:t>
      </w:r>
    </w:p>
    <w:p w:rsidR="00F540A9" w:rsidRPr="00F540A9" w:rsidRDefault="00F540A9" w:rsidP="00F540A9">
      <w:pPr>
        <w:spacing w:after="200"/>
        <w:jc w:val="both"/>
      </w:pPr>
      <w:r w:rsidRPr="00F540A9">
        <w:t xml:space="preserve">       Parametry stanowiska:</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przystosowane do pracy siedzącej, wysokości blatu roboczego od płaszczyzny podłogi 800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 xml:space="preserve">wysokość 1845 mm </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szerokość 900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głębokość 660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własne oświetlenie wyposażone w świetlówki LED o mocy 2*20W,</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dwa gniazdka elektryczne o napięciu 230V,</w:t>
      </w:r>
    </w:p>
    <w:p w:rsidR="0027688D" w:rsidRDefault="00F540A9" w:rsidP="00EF0E5B">
      <w:pPr>
        <w:numPr>
          <w:ilvl w:val="0"/>
          <w:numId w:val="8"/>
        </w:numPr>
        <w:pBdr>
          <w:top w:val="nil"/>
          <w:left w:val="nil"/>
          <w:bottom w:val="nil"/>
          <w:right w:val="nil"/>
          <w:between w:val="nil"/>
        </w:pBdr>
        <w:spacing w:after="200" w:line="276" w:lineRule="auto"/>
        <w:contextualSpacing/>
        <w:jc w:val="both"/>
      </w:pPr>
      <w:r w:rsidRPr="00F540A9">
        <w:t xml:space="preserve">szczegółowe wymiary i konstrukcję stanowiska, pokazuje zamieszczony poniżej rysunek N16-0066-10B </w:t>
      </w:r>
    </w:p>
    <w:p w:rsidR="0027688D" w:rsidRPr="00F540A9" w:rsidRDefault="0027688D" w:rsidP="00EF0E5B">
      <w:pPr>
        <w:numPr>
          <w:ilvl w:val="0"/>
          <w:numId w:val="8"/>
        </w:numPr>
        <w:pBdr>
          <w:top w:val="nil"/>
          <w:left w:val="nil"/>
          <w:bottom w:val="nil"/>
          <w:right w:val="nil"/>
          <w:between w:val="nil"/>
        </w:pBdr>
        <w:spacing w:after="200" w:line="276" w:lineRule="auto"/>
        <w:contextualSpacing/>
        <w:jc w:val="both"/>
      </w:pPr>
      <w:r w:rsidRPr="0027688D">
        <w:t>Wyciąg pochłaniający w postaci elastycznej rury wyciągającej opary klejów powstałe w procesie czyszczenia umieszczony na stanowisku i podłączony do centrali wentylacyjnej opisanej w punkcie 13 - 1 sztuka.</w:t>
      </w:r>
    </w:p>
    <w:p w:rsidR="00F540A9" w:rsidRPr="00F540A9" w:rsidRDefault="00F540A9" w:rsidP="00F540A9">
      <w:pPr>
        <w:spacing w:after="200"/>
        <w:ind w:left="360"/>
      </w:pPr>
    </w:p>
    <w:p w:rsidR="00F540A9" w:rsidRPr="00F540A9" w:rsidRDefault="00F540A9" w:rsidP="00F540A9">
      <w:pPr>
        <w:spacing w:after="200"/>
        <w:ind w:left="360"/>
        <w:jc w:val="center"/>
      </w:pPr>
      <w:r w:rsidRPr="00F540A9">
        <w:rPr>
          <w:noProof/>
          <w:lang w:eastAsia="pl-PL"/>
        </w:rPr>
        <w:drawing>
          <wp:inline distT="114300" distB="114300" distL="114300" distR="114300" wp14:anchorId="21C60957" wp14:editId="45610F32">
            <wp:extent cx="4476750" cy="2571750"/>
            <wp:effectExtent l="0" t="0" r="0" b="0"/>
            <wp:docPr id="46" name="image62.jpg" descr="N16-0066-10B.jpg"/>
            <wp:cNvGraphicFramePr/>
            <a:graphic xmlns:a="http://schemas.openxmlformats.org/drawingml/2006/main">
              <a:graphicData uri="http://schemas.openxmlformats.org/drawingml/2006/picture">
                <pic:pic xmlns:pic="http://schemas.openxmlformats.org/drawingml/2006/picture">
                  <pic:nvPicPr>
                    <pic:cNvPr id="0" name="image62.jpg" descr="N16-0066-10B.jpg"/>
                    <pic:cNvPicPr preferRelativeResize="0"/>
                  </pic:nvPicPr>
                  <pic:blipFill>
                    <a:blip r:embed="rId8"/>
                    <a:srcRect/>
                    <a:stretch>
                      <a:fillRect/>
                    </a:stretch>
                  </pic:blipFill>
                  <pic:spPr>
                    <a:xfrm>
                      <a:off x="0" y="0"/>
                      <a:ext cx="4480570" cy="2573945"/>
                    </a:xfrm>
                    <a:prstGeom prst="rect">
                      <a:avLst/>
                    </a:prstGeom>
                    <a:ln/>
                  </pic:spPr>
                </pic:pic>
              </a:graphicData>
            </a:graphic>
          </wp:inline>
        </w:drawing>
      </w:r>
    </w:p>
    <w:p w:rsidR="00F540A9" w:rsidRPr="00F540A9" w:rsidRDefault="00F540A9" w:rsidP="00F540A9">
      <w:pPr>
        <w:spacing w:after="200"/>
        <w:ind w:left="360"/>
      </w:pPr>
    </w:p>
    <w:p w:rsidR="00F540A9" w:rsidRPr="00F540A9" w:rsidRDefault="00F540A9" w:rsidP="00F540A9">
      <w:pPr>
        <w:spacing w:after="200"/>
        <w:jc w:val="both"/>
      </w:pPr>
      <w:r w:rsidRPr="00F540A9">
        <w:lastRenderedPageBreak/>
        <w:t>Elementy wyposażenia stanowiska:</w:t>
      </w:r>
    </w:p>
    <w:p w:rsidR="00F540A9" w:rsidRPr="00831571" w:rsidRDefault="0027688D" w:rsidP="0027688D">
      <w:pPr>
        <w:jc w:val="both"/>
        <w:rPr>
          <w:b/>
        </w:rPr>
      </w:pPr>
      <w:r w:rsidRPr="00831571">
        <w:rPr>
          <w:b/>
        </w:rPr>
        <w:t xml:space="preserve">2.2 </w:t>
      </w:r>
      <w:r w:rsidR="00F540A9" w:rsidRPr="00831571">
        <w:rPr>
          <w:b/>
        </w:rPr>
        <w:t>dyspenser ręczny do precyzyjnego dozowania kleju o następujących parametrach:          - 1 szt.</w:t>
      </w:r>
    </w:p>
    <w:p w:rsidR="00F540A9" w:rsidRPr="00F540A9" w:rsidRDefault="00F540A9" w:rsidP="00EF0E5B">
      <w:pPr>
        <w:pStyle w:val="Akapitzlist"/>
        <w:numPr>
          <w:ilvl w:val="0"/>
          <w:numId w:val="24"/>
        </w:numPr>
        <w:jc w:val="both"/>
      </w:pPr>
      <w:r w:rsidRPr="00F540A9">
        <w:t>maksymalne wymiary urządzenia: 140mm x 200mm x 200mm</w:t>
      </w:r>
    </w:p>
    <w:p w:rsidR="00F540A9" w:rsidRPr="00F540A9" w:rsidRDefault="00F540A9" w:rsidP="00EF0E5B">
      <w:pPr>
        <w:pStyle w:val="Akapitzlist"/>
        <w:numPr>
          <w:ilvl w:val="0"/>
          <w:numId w:val="24"/>
        </w:numPr>
        <w:jc w:val="both"/>
      </w:pPr>
      <w:r w:rsidRPr="00F540A9">
        <w:t>prędkość dozowania - min 600 cykli na minutę,</w:t>
      </w:r>
    </w:p>
    <w:p w:rsidR="00F540A9" w:rsidRPr="00F540A9" w:rsidRDefault="00F540A9" w:rsidP="00EF0E5B">
      <w:pPr>
        <w:pStyle w:val="Akapitzlist"/>
        <w:numPr>
          <w:ilvl w:val="0"/>
          <w:numId w:val="24"/>
        </w:numPr>
        <w:jc w:val="both"/>
      </w:pPr>
      <w:r w:rsidRPr="00F540A9">
        <w:t>regulowany zakres czasu dozowania: od 0.0001 do 999.9999 s</w:t>
      </w:r>
    </w:p>
    <w:p w:rsidR="00F540A9" w:rsidRPr="00F540A9" w:rsidRDefault="00F540A9" w:rsidP="00EF0E5B">
      <w:pPr>
        <w:pStyle w:val="Akapitzlist"/>
        <w:numPr>
          <w:ilvl w:val="0"/>
          <w:numId w:val="24"/>
        </w:numPr>
        <w:jc w:val="both"/>
      </w:pPr>
      <w:r w:rsidRPr="00F540A9">
        <w:t>zasilanie 240V</w:t>
      </w:r>
    </w:p>
    <w:p w:rsidR="0027688D" w:rsidRDefault="00F540A9" w:rsidP="00EF0E5B">
      <w:pPr>
        <w:pStyle w:val="Akapitzlist"/>
        <w:numPr>
          <w:ilvl w:val="0"/>
          <w:numId w:val="24"/>
        </w:numPr>
        <w:jc w:val="both"/>
      </w:pPr>
      <w:r w:rsidRPr="00F540A9">
        <w:t>Inicjacja dawki za pomocą pedała i włącznika palcowego</w:t>
      </w:r>
      <w:r w:rsidRPr="00F540A9">
        <w:tab/>
      </w:r>
      <w:r w:rsidRPr="00F540A9">
        <w:tab/>
      </w:r>
      <w:r w:rsidRPr="00F540A9">
        <w:tab/>
        <w:t xml:space="preserve">                                                                                                  </w:t>
      </w:r>
      <w:r w:rsidR="0027688D">
        <w:t xml:space="preserve">                               </w:t>
      </w:r>
    </w:p>
    <w:p w:rsidR="00F540A9" w:rsidRPr="00831571" w:rsidRDefault="0027688D" w:rsidP="0027688D">
      <w:pPr>
        <w:jc w:val="both"/>
        <w:rPr>
          <w:b/>
        </w:rPr>
      </w:pPr>
      <w:r w:rsidRPr="00831571">
        <w:rPr>
          <w:b/>
        </w:rPr>
        <w:t xml:space="preserve">2.3 </w:t>
      </w:r>
      <w:r w:rsidR="00F540A9" w:rsidRPr="00831571">
        <w:rPr>
          <w:b/>
        </w:rPr>
        <w:t xml:space="preserve">krzesło z regulowaną wysokością o parametrach: – 1 szt. </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r w:rsidRPr="00F540A9">
        <w:t>miękkie, tapicerowane siedzisko,</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r w:rsidRPr="00F540A9">
        <w:t>oparcie siatkowe,</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r w:rsidRPr="00F540A9">
        <w:t>możliwość blokady siedziska i oparcia w 5 pozycjach,</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r w:rsidRPr="00F540A9">
        <w:t>regulacja siły oporu oparcia,</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proofErr w:type="spellStart"/>
      <w:r w:rsidRPr="00F540A9">
        <w:t>Anti-Shock</w:t>
      </w:r>
      <w:proofErr w:type="spellEnd"/>
      <w:r w:rsidRPr="00F540A9">
        <w:t xml:space="preserve"> – zabezpieczenie przed uderzeniem oparcia w plecy użytkownika,</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r w:rsidRPr="00F540A9">
        <w:t>płynna regulacja wysokości krzesła za pomocą podnośnika pneumatycznego,</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r w:rsidRPr="00F540A9">
        <w:t>podłokietniki regulowane,</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r w:rsidRPr="00F540A9">
        <w:t>podstawa czarna plastikowa,</w:t>
      </w:r>
    </w:p>
    <w:p w:rsidR="00F540A9" w:rsidRPr="00F540A9" w:rsidRDefault="00F540A9" w:rsidP="00EF0E5B">
      <w:pPr>
        <w:numPr>
          <w:ilvl w:val="0"/>
          <w:numId w:val="25"/>
        </w:numPr>
        <w:pBdr>
          <w:top w:val="nil"/>
          <w:left w:val="nil"/>
          <w:bottom w:val="nil"/>
          <w:right w:val="nil"/>
          <w:between w:val="nil"/>
        </w:pBdr>
        <w:spacing w:after="0" w:line="276" w:lineRule="auto"/>
        <w:contextualSpacing/>
        <w:jc w:val="both"/>
      </w:pPr>
      <w:r w:rsidRPr="00F540A9">
        <w:t>kółka samohamowne</w:t>
      </w:r>
    </w:p>
    <w:p w:rsidR="00F540A9" w:rsidRPr="00F540A9" w:rsidRDefault="00F540A9" w:rsidP="00F540A9">
      <w:pPr>
        <w:jc w:val="both"/>
      </w:pPr>
    </w:p>
    <w:p w:rsidR="00F540A9" w:rsidRPr="00F540A9" w:rsidRDefault="00F540A9" w:rsidP="00F540A9">
      <w:pPr>
        <w:jc w:val="both"/>
      </w:pPr>
      <w:r w:rsidRPr="00F540A9">
        <w:t>Poniżej rysunek krzesła</w:t>
      </w:r>
    </w:p>
    <w:p w:rsidR="00F540A9" w:rsidRPr="00F540A9" w:rsidRDefault="00F540A9" w:rsidP="00F540A9">
      <w:pPr>
        <w:jc w:val="center"/>
        <w:rPr>
          <w:b/>
        </w:rPr>
      </w:pPr>
      <w:r w:rsidRPr="00F540A9">
        <w:rPr>
          <w:b/>
          <w:noProof/>
          <w:lang w:eastAsia="pl-PL"/>
        </w:rPr>
        <w:drawing>
          <wp:inline distT="114300" distB="114300" distL="114300" distR="114300" wp14:anchorId="3790BAAB" wp14:editId="4656133A">
            <wp:extent cx="3705225" cy="1924050"/>
            <wp:effectExtent l="0" t="0" r="9525" b="0"/>
            <wp:docPr id="2" name="image9.jpg" descr="krzsło ns.jpg"/>
            <wp:cNvGraphicFramePr/>
            <a:graphic xmlns:a="http://schemas.openxmlformats.org/drawingml/2006/main">
              <a:graphicData uri="http://schemas.openxmlformats.org/drawingml/2006/picture">
                <pic:pic xmlns:pic="http://schemas.openxmlformats.org/drawingml/2006/picture">
                  <pic:nvPicPr>
                    <pic:cNvPr id="0" name="image9.jpg" descr="krzsło ns.jpg"/>
                    <pic:cNvPicPr preferRelativeResize="0"/>
                  </pic:nvPicPr>
                  <pic:blipFill>
                    <a:blip r:embed="rId9"/>
                    <a:srcRect/>
                    <a:stretch>
                      <a:fillRect/>
                    </a:stretch>
                  </pic:blipFill>
                  <pic:spPr>
                    <a:xfrm>
                      <a:off x="0" y="0"/>
                      <a:ext cx="3705225" cy="1924050"/>
                    </a:xfrm>
                    <a:prstGeom prst="rect">
                      <a:avLst/>
                    </a:prstGeom>
                    <a:ln/>
                  </pic:spPr>
                </pic:pic>
              </a:graphicData>
            </a:graphic>
          </wp:inline>
        </w:drawing>
      </w:r>
    </w:p>
    <w:p w:rsidR="00F540A9" w:rsidRPr="00831571" w:rsidRDefault="0027688D" w:rsidP="0027688D">
      <w:pPr>
        <w:jc w:val="both"/>
        <w:rPr>
          <w:b/>
        </w:rPr>
      </w:pPr>
      <w:r w:rsidRPr="00831571">
        <w:rPr>
          <w:b/>
        </w:rPr>
        <w:t>2.4</w:t>
      </w:r>
      <w:r w:rsidR="00F540A9" w:rsidRPr="00831571">
        <w:rPr>
          <w:b/>
        </w:rPr>
        <w:t xml:space="preserve"> Plastikowe pojemniki na komponenty, półprodukty i odpady produkcyjne, w tym:</w:t>
      </w:r>
    </w:p>
    <w:p w:rsidR="00F540A9" w:rsidRPr="00F540A9" w:rsidRDefault="00F540A9" w:rsidP="0027688D">
      <w:pPr>
        <w:spacing w:after="0" w:line="276" w:lineRule="auto"/>
        <w:jc w:val="both"/>
      </w:pPr>
      <w:r w:rsidRPr="00F540A9">
        <w:t>- kosz na odpady produkcyjne o pojemności ok. 20 L – 2 szt.</w:t>
      </w:r>
    </w:p>
    <w:p w:rsidR="00F540A9" w:rsidRPr="00F540A9" w:rsidRDefault="00F540A9" w:rsidP="0027688D">
      <w:pPr>
        <w:spacing w:after="0" w:line="276" w:lineRule="auto"/>
        <w:jc w:val="both"/>
      </w:pPr>
      <w:r w:rsidRPr="00F540A9">
        <w:t xml:space="preserve">- pojemnik plastikowy o wymiarze ok. 300x200x125 (na komponenty, półprodukty i odpady produkcyjne) - 3 szt. </w:t>
      </w:r>
    </w:p>
    <w:p w:rsidR="00F540A9" w:rsidRPr="00F540A9" w:rsidRDefault="00F540A9" w:rsidP="0027688D">
      <w:pPr>
        <w:spacing w:line="240" w:lineRule="auto"/>
        <w:ind w:firstLine="405"/>
        <w:jc w:val="both"/>
      </w:pPr>
      <w:r w:rsidRPr="00F540A9">
        <w:t xml:space="preserve">  </w:t>
      </w:r>
      <w:r w:rsidR="00A46691">
        <w:br/>
      </w:r>
      <w:r w:rsidR="00A46691">
        <w:br/>
      </w:r>
      <w:r w:rsidR="00A46691">
        <w:br/>
      </w:r>
      <w:r w:rsidR="00A46691">
        <w:br/>
      </w:r>
      <w:r w:rsidR="00A46691">
        <w:br/>
      </w:r>
      <w:r w:rsidR="00A46691">
        <w:lastRenderedPageBreak/>
        <w:br/>
      </w:r>
      <w:r w:rsidRPr="00F540A9">
        <w:t xml:space="preserve">   Poniżej zdjęcie przykładowej pojemnika:</w:t>
      </w:r>
    </w:p>
    <w:p w:rsidR="00F540A9" w:rsidRPr="00F540A9" w:rsidRDefault="00F540A9" w:rsidP="00F540A9">
      <w:pPr>
        <w:ind w:firstLine="405"/>
        <w:jc w:val="center"/>
        <w:rPr>
          <w:b/>
        </w:rPr>
      </w:pPr>
      <w:r w:rsidRPr="00F540A9">
        <w:rPr>
          <w:b/>
          <w:noProof/>
          <w:lang w:eastAsia="pl-PL"/>
        </w:rPr>
        <w:drawing>
          <wp:inline distT="114300" distB="114300" distL="114300" distR="114300" wp14:anchorId="6F2C817E" wp14:editId="1970AE6B">
            <wp:extent cx="1868325" cy="1229374"/>
            <wp:effectExtent l="0" t="0" r="0" b="0"/>
            <wp:docPr id="2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1868325" cy="1229374"/>
                    </a:xfrm>
                    <a:prstGeom prst="rect">
                      <a:avLst/>
                    </a:prstGeom>
                    <a:ln/>
                  </pic:spPr>
                </pic:pic>
              </a:graphicData>
            </a:graphic>
          </wp:inline>
        </w:drawing>
      </w:r>
    </w:p>
    <w:p w:rsidR="00F540A9" w:rsidRPr="00F540A9" w:rsidRDefault="00F540A9" w:rsidP="0027688D">
      <w:pPr>
        <w:spacing w:after="0"/>
        <w:jc w:val="both"/>
      </w:pPr>
      <w:r w:rsidRPr="00F540A9">
        <w:t>- linka stalowa mocowana do profili aluminiowych, powyżej półki  na umieszczenie instrukcji stanowiskowych i pomocy wizualnych – 1 szt.</w:t>
      </w:r>
    </w:p>
    <w:p w:rsidR="00F540A9" w:rsidRPr="00F540A9" w:rsidRDefault="00F540A9" w:rsidP="0027688D">
      <w:pPr>
        <w:spacing w:after="0"/>
        <w:jc w:val="both"/>
      </w:pPr>
      <w:r w:rsidRPr="00F540A9">
        <w:t xml:space="preserve">- skrzynka plastikowa o wymiarze ok. </w:t>
      </w:r>
      <w:r w:rsidRPr="00F540A9">
        <w:rPr>
          <w:rFonts w:ascii="Verdana" w:eastAsia="Verdana" w:hAnsi="Verdana" w:cs="Verdana"/>
        </w:rPr>
        <w:t>400x300x125 mm</w:t>
      </w:r>
      <w:r w:rsidRPr="00F540A9">
        <w:t xml:space="preserve"> (na komponenty, półprodukty i odpady produkcyjne) – 3 szt. wraz z konstrukcją do ich posadowienia wykonaną z okrągłych profili – 1 szt.        </w:t>
      </w:r>
    </w:p>
    <w:p w:rsidR="00F540A9" w:rsidRPr="00F540A9" w:rsidRDefault="00F540A9" w:rsidP="00F540A9">
      <w:pPr>
        <w:ind w:firstLine="405"/>
      </w:pPr>
      <w:r w:rsidRPr="00F540A9">
        <w:t>Poniżej zdjęcie przykładowej skrzynki</w:t>
      </w:r>
    </w:p>
    <w:p w:rsidR="00F540A9" w:rsidRPr="00F540A9" w:rsidRDefault="00F540A9" w:rsidP="00F540A9">
      <w:pPr>
        <w:spacing w:after="200"/>
        <w:ind w:left="712" w:hanging="285"/>
        <w:jc w:val="center"/>
      </w:pPr>
      <w:r w:rsidRPr="00F540A9">
        <w:rPr>
          <w:noProof/>
          <w:lang w:eastAsia="pl-PL"/>
        </w:rPr>
        <w:drawing>
          <wp:inline distT="114300" distB="114300" distL="114300" distR="114300" wp14:anchorId="12E00B3A" wp14:editId="381B6712">
            <wp:extent cx="2571750" cy="1285875"/>
            <wp:effectExtent l="0" t="0" r="0" b="9525"/>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575764" cy="1287882"/>
                    </a:xfrm>
                    <a:prstGeom prst="rect">
                      <a:avLst/>
                    </a:prstGeom>
                    <a:ln/>
                  </pic:spPr>
                </pic:pic>
              </a:graphicData>
            </a:graphic>
          </wp:inline>
        </w:drawing>
      </w:r>
    </w:p>
    <w:p w:rsidR="00F540A9" w:rsidRPr="00F540A9" w:rsidRDefault="00F540A9" w:rsidP="00F540A9">
      <w:pPr>
        <w:spacing w:after="200"/>
        <w:ind w:left="570" w:hanging="285"/>
        <w:jc w:val="both"/>
      </w:pPr>
      <w:r w:rsidRPr="00F540A9">
        <w:t xml:space="preserve">  Poniżej zdjęcia przykładowego zestawu:</w:t>
      </w:r>
    </w:p>
    <w:p w:rsidR="00F540A9" w:rsidRPr="00F540A9" w:rsidRDefault="00F540A9" w:rsidP="00F540A9">
      <w:r w:rsidRPr="00F540A9">
        <w:rPr>
          <w:b/>
          <w:noProof/>
          <w:lang w:eastAsia="pl-PL"/>
        </w:rPr>
        <w:drawing>
          <wp:inline distT="114300" distB="114300" distL="114300" distR="114300" wp14:anchorId="0E4DDD75" wp14:editId="5C3582A8">
            <wp:extent cx="5114925" cy="3705225"/>
            <wp:effectExtent l="0" t="0" r="9525" b="0"/>
            <wp:docPr id="31" name="image47.jpg" descr="N16-0066-20B.jpg"/>
            <wp:cNvGraphicFramePr/>
            <a:graphic xmlns:a="http://schemas.openxmlformats.org/drawingml/2006/main">
              <a:graphicData uri="http://schemas.openxmlformats.org/drawingml/2006/picture">
                <pic:pic xmlns:pic="http://schemas.openxmlformats.org/drawingml/2006/picture">
                  <pic:nvPicPr>
                    <pic:cNvPr id="0" name="image47.jpg" descr="N16-0066-20B.jpg"/>
                    <pic:cNvPicPr preferRelativeResize="0"/>
                  </pic:nvPicPr>
                  <pic:blipFill>
                    <a:blip r:embed="rId13"/>
                    <a:srcRect/>
                    <a:stretch>
                      <a:fillRect/>
                    </a:stretch>
                  </pic:blipFill>
                  <pic:spPr>
                    <a:xfrm>
                      <a:off x="0" y="0"/>
                      <a:ext cx="5112383" cy="3703383"/>
                    </a:xfrm>
                    <a:prstGeom prst="rect">
                      <a:avLst/>
                    </a:prstGeom>
                    <a:ln/>
                  </pic:spPr>
                </pic:pic>
              </a:graphicData>
            </a:graphic>
          </wp:inline>
        </w:drawing>
      </w:r>
    </w:p>
    <w:p w:rsidR="00F540A9" w:rsidRPr="00F540A9" w:rsidRDefault="00F540A9" w:rsidP="00F540A9">
      <w:pPr>
        <w:spacing w:after="200"/>
      </w:pPr>
      <w:r w:rsidRPr="00F540A9">
        <w:lastRenderedPageBreak/>
        <w:t xml:space="preserve"> Parametry konstrukcji:</w:t>
      </w:r>
    </w:p>
    <w:p w:rsidR="00F540A9" w:rsidRPr="00F540A9" w:rsidRDefault="00F540A9" w:rsidP="00EF0E5B">
      <w:pPr>
        <w:numPr>
          <w:ilvl w:val="0"/>
          <w:numId w:val="26"/>
        </w:numPr>
        <w:pBdr>
          <w:top w:val="nil"/>
          <w:left w:val="nil"/>
          <w:bottom w:val="nil"/>
          <w:right w:val="nil"/>
          <w:between w:val="nil"/>
        </w:pBdr>
        <w:spacing w:after="200" w:line="276" w:lineRule="auto"/>
        <w:contextualSpacing/>
      </w:pPr>
      <w:r w:rsidRPr="00F540A9">
        <w:t>półki wykonane z kątowników przystosowane do umieszczenia 6 skrzynek magazynowych, o wymiarze</w:t>
      </w:r>
      <w:r w:rsidR="00A46691">
        <w:t xml:space="preserve"> </w:t>
      </w:r>
      <w:r w:rsidRPr="00F540A9">
        <w:t xml:space="preserve"> </w:t>
      </w:r>
      <w:r w:rsidRPr="00A46691">
        <w:t>400x300x125 mm</w:t>
      </w:r>
      <w:r w:rsidRPr="00F540A9">
        <w:t>,</w:t>
      </w:r>
    </w:p>
    <w:p w:rsidR="00F540A9" w:rsidRPr="00F540A9" w:rsidRDefault="00F540A9" w:rsidP="00EF0E5B">
      <w:pPr>
        <w:numPr>
          <w:ilvl w:val="0"/>
          <w:numId w:val="26"/>
        </w:numPr>
        <w:pBdr>
          <w:top w:val="nil"/>
          <w:left w:val="nil"/>
          <w:bottom w:val="nil"/>
          <w:right w:val="nil"/>
          <w:between w:val="nil"/>
        </w:pBdr>
        <w:spacing w:after="200" w:line="276" w:lineRule="auto"/>
        <w:contextualSpacing/>
      </w:pPr>
      <w:r w:rsidRPr="00F540A9">
        <w:t>cztery koła jezdne z hamulcem,</w:t>
      </w:r>
    </w:p>
    <w:p w:rsidR="00F540A9" w:rsidRPr="00F540A9" w:rsidRDefault="00F540A9" w:rsidP="00EF0E5B">
      <w:pPr>
        <w:numPr>
          <w:ilvl w:val="0"/>
          <w:numId w:val="26"/>
        </w:numPr>
        <w:pBdr>
          <w:top w:val="nil"/>
          <w:left w:val="nil"/>
          <w:bottom w:val="nil"/>
          <w:right w:val="nil"/>
          <w:between w:val="nil"/>
        </w:pBdr>
        <w:spacing w:after="200" w:line="276" w:lineRule="auto"/>
        <w:contextualSpacing/>
      </w:pPr>
      <w:r w:rsidRPr="00F540A9">
        <w:t>wysokość 800 mm,</w:t>
      </w:r>
    </w:p>
    <w:p w:rsidR="00F540A9" w:rsidRPr="00F540A9" w:rsidRDefault="00F540A9" w:rsidP="00EF0E5B">
      <w:pPr>
        <w:numPr>
          <w:ilvl w:val="0"/>
          <w:numId w:val="26"/>
        </w:numPr>
        <w:pBdr>
          <w:top w:val="nil"/>
          <w:left w:val="nil"/>
          <w:bottom w:val="nil"/>
          <w:right w:val="nil"/>
          <w:between w:val="nil"/>
        </w:pBdr>
        <w:spacing w:after="200" w:line="276" w:lineRule="auto"/>
        <w:contextualSpacing/>
      </w:pPr>
      <w:r w:rsidRPr="00F540A9">
        <w:t>szerokość 475 mm,</w:t>
      </w:r>
    </w:p>
    <w:p w:rsidR="00F540A9" w:rsidRPr="00F540A9" w:rsidRDefault="00F540A9" w:rsidP="00EF0E5B">
      <w:pPr>
        <w:numPr>
          <w:ilvl w:val="0"/>
          <w:numId w:val="26"/>
        </w:numPr>
        <w:pBdr>
          <w:top w:val="nil"/>
          <w:left w:val="nil"/>
          <w:bottom w:val="nil"/>
          <w:right w:val="nil"/>
          <w:between w:val="nil"/>
        </w:pBdr>
        <w:spacing w:after="200" w:line="276" w:lineRule="auto"/>
        <w:contextualSpacing/>
      </w:pPr>
      <w:r w:rsidRPr="00F540A9">
        <w:t>długość 750 mm.</w:t>
      </w:r>
    </w:p>
    <w:p w:rsidR="00F540A9" w:rsidRPr="00F540A9" w:rsidRDefault="00F540A9" w:rsidP="00F540A9">
      <w:pPr>
        <w:ind w:left="840" w:hanging="140"/>
      </w:pPr>
      <w:r w:rsidRPr="00F540A9">
        <w:t xml:space="preserve"> </w:t>
      </w:r>
    </w:p>
    <w:p w:rsidR="00F540A9" w:rsidRPr="00831571" w:rsidRDefault="00F540A9" w:rsidP="00831571">
      <w:pPr>
        <w:ind w:hanging="420"/>
        <w:rPr>
          <w:b/>
          <w:sz w:val="24"/>
          <w:szCs w:val="24"/>
        </w:rPr>
      </w:pPr>
      <w:r w:rsidRPr="00831571">
        <w:rPr>
          <w:b/>
          <w:sz w:val="24"/>
          <w:szCs w:val="24"/>
        </w:rPr>
        <w:t>3.</w:t>
      </w:r>
      <w:r w:rsidRPr="00831571">
        <w:rPr>
          <w:sz w:val="24"/>
          <w:szCs w:val="24"/>
        </w:rPr>
        <w:t xml:space="preserve">  </w:t>
      </w:r>
      <w:r w:rsidRPr="00831571">
        <w:rPr>
          <w:sz w:val="24"/>
          <w:szCs w:val="24"/>
        </w:rPr>
        <w:tab/>
      </w:r>
      <w:r w:rsidRPr="00831571">
        <w:rPr>
          <w:b/>
          <w:sz w:val="24"/>
          <w:szCs w:val="24"/>
        </w:rPr>
        <w:t>STANOWISKO DO KLEJENIA UV – 1 SZT.</w:t>
      </w:r>
    </w:p>
    <w:p w:rsidR="00F540A9" w:rsidRPr="00F540A9" w:rsidRDefault="00F540A9" w:rsidP="00DA33A9">
      <w:pPr>
        <w:spacing w:after="0" w:line="240" w:lineRule="auto"/>
        <w:ind w:left="360"/>
        <w:jc w:val="both"/>
      </w:pPr>
      <w:r w:rsidRPr="00F540A9">
        <w:tab/>
      </w:r>
      <w:r w:rsidR="0027688D" w:rsidRPr="00831571">
        <w:rPr>
          <w:b/>
        </w:rPr>
        <w:t>3</w:t>
      </w:r>
      <w:r w:rsidRPr="00831571">
        <w:rPr>
          <w:b/>
        </w:rPr>
        <w:t>.1 Konstrukcja stanowiska wykonana z profili</w:t>
      </w:r>
      <w:r w:rsidRPr="00F540A9">
        <w:t xml:space="preserve"> (kształtowników) aluminiowych (18 mm*31,5 mm i 45 mm*45 mm), blaty wykonane z płyt MDF pokrytych szarą okleiną (blat roboczy 810*400 o grubości 18 mm, górna półka 810*300 o grubości 12 mm, tylny blat 810*260 o grubości 8mm). </w:t>
      </w:r>
    </w:p>
    <w:p w:rsidR="00DA33A9" w:rsidRDefault="00DA33A9" w:rsidP="00DA33A9">
      <w:pPr>
        <w:spacing w:after="0" w:line="240" w:lineRule="auto"/>
        <w:jc w:val="both"/>
      </w:pPr>
      <w:r>
        <w:t xml:space="preserve">    </w:t>
      </w:r>
    </w:p>
    <w:p w:rsidR="00F540A9" w:rsidRPr="00F540A9" w:rsidRDefault="00F540A9" w:rsidP="00DA33A9">
      <w:pPr>
        <w:spacing w:after="0" w:line="240" w:lineRule="auto"/>
        <w:jc w:val="both"/>
      </w:pPr>
      <w:r w:rsidRPr="00F540A9">
        <w:t>Parametry stanowiska:</w:t>
      </w:r>
    </w:p>
    <w:p w:rsidR="00F540A9" w:rsidRPr="00F540A9" w:rsidRDefault="00F540A9" w:rsidP="00EF0E5B">
      <w:pPr>
        <w:numPr>
          <w:ilvl w:val="0"/>
          <w:numId w:val="8"/>
        </w:numPr>
        <w:pBdr>
          <w:top w:val="nil"/>
          <w:left w:val="nil"/>
          <w:bottom w:val="nil"/>
          <w:right w:val="nil"/>
          <w:between w:val="nil"/>
        </w:pBdr>
        <w:spacing w:after="0" w:line="240" w:lineRule="auto"/>
        <w:contextualSpacing/>
        <w:jc w:val="both"/>
      </w:pPr>
      <w:r w:rsidRPr="00F540A9">
        <w:t>przystosowane do pracy siedzącej, wysokości blatu roboczego od płaszczyzny podłogi 800 mm,</w:t>
      </w:r>
    </w:p>
    <w:p w:rsidR="00F540A9" w:rsidRPr="00F540A9" w:rsidRDefault="00F540A9" w:rsidP="00EF0E5B">
      <w:pPr>
        <w:numPr>
          <w:ilvl w:val="0"/>
          <w:numId w:val="8"/>
        </w:numPr>
        <w:pBdr>
          <w:top w:val="nil"/>
          <w:left w:val="nil"/>
          <w:bottom w:val="nil"/>
          <w:right w:val="nil"/>
          <w:between w:val="nil"/>
        </w:pBdr>
        <w:spacing w:after="0" w:line="240" w:lineRule="auto"/>
        <w:contextualSpacing/>
        <w:jc w:val="both"/>
      </w:pPr>
      <w:r w:rsidRPr="00F540A9">
        <w:t xml:space="preserve">wysokość 1845 mm </w:t>
      </w:r>
    </w:p>
    <w:p w:rsidR="00F540A9" w:rsidRPr="00F540A9" w:rsidRDefault="00F540A9" w:rsidP="00EF0E5B">
      <w:pPr>
        <w:numPr>
          <w:ilvl w:val="0"/>
          <w:numId w:val="8"/>
        </w:numPr>
        <w:pBdr>
          <w:top w:val="nil"/>
          <w:left w:val="nil"/>
          <w:bottom w:val="nil"/>
          <w:right w:val="nil"/>
          <w:between w:val="nil"/>
        </w:pBdr>
        <w:spacing w:after="0" w:line="240" w:lineRule="auto"/>
        <w:contextualSpacing/>
        <w:jc w:val="both"/>
      </w:pPr>
      <w:r w:rsidRPr="00F540A9">
        <w:t>szerokość 900 mm,</w:t>
      </w:r>
    </w:p>
    <w:p w:rsidR="00F540A9" w:rsidRPr="00F540A9" w:rsidRDefault="00F540A9" w:rsidP="00EF0E5B">
      <w:pPr>
        <w:numPr>
          <w:ilvl w:val="0"/>
          <w:numId w:val="8"/>
        </w:numPr>
        <w:pBdr>
          <w:top w:val="nil"/>
          <w:left w:val="nil"/>
          <w:bottom w:val="nil"/>
          <w:right w:val="nil"/>
          <w:between w:val="nil"/>
        </w:pBdr>
        <w:spacing w:after="0" w:line="240" w:lineRule="auto"/>
        <w:contextualSpacing/>
        <w:jc w:val="both"/>
      </w:pPr>
      <w:r w:rsidRPr="00F540A9">
        <w:t>głębokość 660 mm,</w:t>
      </w:r>
    </w:p>
    <w:p w:rsidR="00F540A9" w:rsidRPr="00F540A9" w:rsidRDefault="00F540A9" w:rsidP="00EF0E5B">
      <w:pPr>
        <w:numPr>
          <w:ilvl w:val="0"/>
          <w:numId w:val="8"/>
        </w:numPr>
        <w:pBdr>
          <w:top w:val="nil"/>
          <w:left w:val="nil"/>
          <w:bottom w:val="nil"/>
          <w:right w:val="nil"/>
          <w:between w:val="nil"/>
        </w:pBdr>
        <w:spacing w:after="0" w:line="240" w:lineRule="auto"/>
        <w:contextualSpacing/>
        <w:jc w:val="both"/>
      </w:pPr>
      <w:r w:rsidRPr="00F540A9">
        <w:t>własne oświetlenie wyposażone w świetlówki LED o mocy 2*20W,</w:t>
      </w:r>
    </w:p>
    <w:p w:rsidR="00F540A9" w:rsidRPr="00F540A9" w:rsidRDefault="00F540A9" w:rsidP="00EF0E5B">
      <w:pPr>
        <w:numPr>
          <w:ilvl w:val="0"/>
          <w:numId w:val="8"/>
        </w:numPr>
        <w:pBdr>
          <w:top w:val="nil"/>
          <w:left w:val="nil"/>
          <w:bottom w:val="nil"/>
          <w:right w:val="nil"/>
          <w:between w:val="nil"/>
        </w:pBdr>
        <w:spacing w:after="0" w:line="240" w:lineRule="auto"/>
        <w:contextualSpacing/>
        <w:jc w:val="both"/>
      </w:pPr>
      <w:r w:rsidRPr="00F540A9">
        <w:t>dwa gniazdka elektryczne o napięciu 230V,</w:t>
      </w:r>
    </w:p>
    <w:p w:rsidR="00DA33A9" w:rsidRDefault="00F540A9" w:rsidP="00EF0E5B">
      <w:pPr>
        <w:numPr>
          <w:ilvl w:val="0"/>
          <w:numId w:val="8"/>
        </w:numPr>
        <w:pBdr>
          <w:top w:val="nil"/>
          <w:left w:val="nil"/>
          <w:bottom w:val="nil"/>
          <w:right w:val="nil"/>
          <w:between w:val="nil"/>
        </w:pBdr>
        <w:spacing w:after="0" w:line="240" w:lineRule="auto"/>
        <w:contextualSpacing/>
      </w:pPr>
      <w:r w:rsidRPr="00F540A9">
        <w:t>szczegółowe wymiary i konstrukcję stanowiska, pokazuje zamieszczony poniżej rysunek N16-0066-10B</w:t>
      </w:r>
    </w:p>
    <w:p w:rsidR="00F540A9" w:rsidRPr="00F540A9" w:rsidRDefault="00DA33A9" w:rsidP="00EF0E5B">
      <w:pPr>
        <w:pStyle w:val="Akapitzlist"/>
        <w:numPr>
          <w:ilvl w:val="0"/>
          <w:numId w:val="8"/>
        </w:numPr>
        <w:spacing w:after="0" w:line="240" w:lineRule="auto"/>
      </w:pPr>
      <w:r w:rsidRPr="00DA33A9">
        <w:t xml:space="preserve">Wyciąg z filtrami - elastyczna rura wyciągająca opary kleju powstałe w procesie czyszczenia umieszczona na stanowisku i podłączona do centrali wentylacyjnej opisanej w punkcie 13 - 1 sztuka. </w:t>
      </w:r>
    </w:p>
    <w:p w:rsidR="00F540A9" w:rsidRPr="00F540A9" w:rsidRDefault="00F540A9" w:rsidP="00F540A9">
      <w:pPr>
        <w:spacing w:after="200"/>
        <w:ind w:left="360"/>
      </w:pPr>
    </w:p>
    <w:p w:rsidR="00F540A9" w:rsidRPr="00F540A9" w:rsidRDefault="00F540A9" w:rsidP="0027688D">
      <w:pPr>
        <w:spacing w:after="200"/>
        <w:ind w:left="-142"/>
        <w:jc w:val="center"/>
      </w:pPr>
      <w:r w:rsidRPr="00F540A9">
        <w:rPr>
          <w:noProof/>
          <w:lang w:eastAsia="pl-PL"/>
        </w:rPr>
        <w:lastRenderedPageBreak/>
        <w:drawing>
          <wp:inline distT="114300" distB="114300" distL="114300" distR="114300" wp14:anchorId="0BE246DE" wp14:editId="02C57257">
            <wp:extent cx="4943475" cy="3105150"/>
            <wp:effectExtent l="0" t="0" r="0" b="0"/>
            <wp:docPr id="35" name="image51.jpg" descr="N16-0066-10B.jpg"/>
            <wp:cNvGraphicFramePr/>
            <a:graphic xmlns:a="http://schemas.openxmlformats.org/drawingml/2006/main">
              <a:graphicData uri="http://schemas.openxmlformats.org/drawingml/2006/picture">
                <pic:pic xmlns:pic="http://schemas.openxmlformats.org/drawingml/2006/picture">
                  <pic:nvPicPr>
                    <pic:cNvPr id="0" name="image51.jpg" descr="N16-0066-10B.jpg"/>
                    <pic:cNvPicPr preferRelativeResize="0"/>
                  </pic:nvPicPr>
                  <pic:blipFill>
                    <a:blip r:embed="rId8"/>
                    <a:srcRect/>
                    <a:stretch>
                      <a:fillRect/>
                    </a:stretch>
                  </pic:blipFill>
                  <pic:spPr>
                    <a:xfrm>
                      <a:off x="0" y="0"/>
                      <a:ext cx="4947246" cy="3107519"/>
                    </a:xfrm>
                    <a:prstGeom prst="rect">
                      <a:avLst/>
                    </a:prstGeom>
                    <a:ln/>
                  </pic:spPr>
                </pic:pic>
              </a:graphicData>
            </a:graphic>
          </wp:inline>
        </w:drawing>
      </w:r>
    </w:p>
    <w:p w:rsidR="00F540A9" w:rsidRPr="00F540A9" w:rsidRDefault="00F540A9" w:rsidP="00F540A9">
      <w:pPr>
        <w:spacing w:after="200"/>
        <w:ind w:left="360"/>
      </w:pPr>
      <w:r w:rsidRPr="00F540A9">
        <w:t xml:space="preserve">  Elementy wyposażenia stanowiska:</w:t>
      </w:r>
    </w:p>
    <w:p w:rsidR="00DA33A9" w:rsidRDefault="00DA33A9" w:rsidP="00DA33A9">
      <w:pPr>
        <w:ind w:left="714" w:hanging="435"/>
      </w:pPr>
    </w:p>
    <w:p w:rsidR="00F540A9" w:rsidRPr="00831571" w:rsidRDefault="00DA33A9" w:rsidP="00DA33A9">
      <w:pPr>
        <w:ind w:left="714" w:hanging="435"/>
        <w:rPr>
          <w:b/>
        </w:rPr>
      </w:pPr>
      <w:r w:rsidRPr="00831571">
        <w:rPr>
          <w:b/>
        </w:rPr>
        <w:t>3.2</w:t>
      </w:r>
      <w:r w:rsidR="00F540A9" w:rsidRPr="00831571">
        <w:rPr>
          <w:b/>
        </w:rPr>
        <w:t xml:space="preserve"> proste w obsłudze urządzenie do  klejenia z lampą UV o utwardzaniu światłem</w:t>
      </w:r>
      <w:r w:rsidRPr="00831571">
        <w:rPr>
          <w:b/>
        </w:rPr>
        <w:t xml:space="preserve"> niebieskim  o następujących</w:t>
      </w:r>
      <w:r w:rsidR="00F540A9" w:rsidRPr="00831571">
        <w:rPr>
          <w:b/>
        </w:rPr>
        <w:t xml:space="preserve"> parametrach: – 1 szt.</w:t>
      </w:r>
    </w:p>
    <w:p w:rsidR="00F540A9" w:rsidRPr="00F540A9" w:rsidRDefault="00F540A9" w:rsidP="00EF0E5B">
      <w:pPr>
        <w:pStyle w:val="Akapitzlist"/>
        <w:numPr>
          <w:ilvl w:val="0"/>
          <w:numId w:val="27"/>
        </w:numPr>
      </w:pPr>
      <w:r w:rsidRPr="00F540A9">
        <w:t>czas utwardzania od 1 do 10 sekund</w:t>
      </w:r>
    </w:p>
    <w:p w:rsidR="00F540A9" w:rsidRPr="00F540A9" w:rsidRDefault="00F540A9" w:rsidP="00EF0E5B">
      <w:pPr>
        <w:pStyle w:val="Akapitzlist"/>
        <w:numPr>
          <w:ilvl w:val="0"/>
          <w:numId w:val="27"/>
        </w:numPr>
      </w:pPr>
      <w:r w:rsidRPr="00F540A9">
        <w:t>przysłona manualna i czasowa</w:t>
      </w:r>
    </w:p>
    <w:p w:rsidR="00F540A9" w:rsidRPr="00F540A9" w:rsidRDefault="00F540A9" w:rsidP="00EF0E5B">
      <w:pPr>
        <w:pStyle w:val="Akapitzlist"/>
        <w:numPr>
          <w:ilvl w:val="0"/>
          <w:numId w:val="27"/>
        </w:numPr>
      </w:pPr>
      <w:r w:rsidRPr="00F540A9">
        <w:t>przełącznik nożny</w:t>
      </w:r>
    </w:p>
    <w:p w:rsidR="00F540A9" w:rsidRPr="00F540A9" w:rsidRDefault="00F540A9" w:rsidP="00EF0E5B">
      <w:pPr>
        <w:pStyle w:val="Akapitzlist"/>
        <w:numPr>
          <w:ilvl w:val="0"/>
          <w:numId w:val="27"/>
        </w:numPr>
      </w:pPr>
      <w:r w:rsidRPr="00F540A9">
        <w:t>natężenie początkowe większe od 9 W/cm2</w:t>
      </w:r>
    </w:p>
    <w:p w:rsidR="00F540A9" w:rsidRPr="00F540A9" w:rsidRDefault="00F540A9" w:rsidP="00EF0E5B">
      <w:pPr>
        <w:pStyle w:val="Akapitzlist"/>
        <w:numPr>
          <w:ilvl w:val="0"/>
          <w:numId w:val="27"/>
        </w:numPr>
      </w:pPr>
      <w:r w:rsidRPr="00F540A9">
        <w:t xml:space="preserve">zasilanie - 100 - 240 VAC, 50 - 60 </w:t>
      </w:r>
      <w:proofErr w:type="spellStart"/>
      <w:r w:rsidRPr="00F540A9">
        <w:t>Hz</w:t>
      </w:r>
      <w:proofErr w:type="spellEnd"/>
      <w:r w:rsidRPr="00F540A9">
        <w:t xml:space="preserve">, 1.0 </w:t>
      </w:r>
      <w:proofErr w:type="spellStart"/>
      <w:r w:rsidRPr="00F540A9">
        <w:t>Amps</w:t>
      </w:r>
      <w:proofErr w:type="spellEnd"/>
    </w:p>
    <w:p w:rsidR="00F540A9" w:rsidRPr="00F540A9" w:rsidRDefault="00F540A9" w:rsidP="00EF0E5B">
      <w:pPr>
        <w:pStyle w:val="Akapitzlist"/>
        <w:numPr>
          <w:ilvl w:val="0"/>
          <w:numId w:val="27"/>
        </w:numPr>
      </w:pPr>
      <w:r w:rsidRPr="00F540A9">
        <w:t>maksymalne wymiary obudowy – 32 x 32 x 18 cm</w:t>
      </w:r>
      <w:r w:rsidRPr="00F540A9">
        <w:tab/>
        <w:t xml:space="preserve"> </w:t>
      </w:r>
    </w:p>
    <w:p w:rsidR="00F540A9" w:rsidRPr="00F540A9" w:rsidRDefault="00F540A9" w:rsidP="00F540A9">
      <w:pPr>
        <w:ind w:left="700"/>
      </w:pPr>
      <w:r w:rsidRPr="00F540A9">
        <w:t xml:space="preserve">                                                                                                                                    </w:t>
      </w:r>
    </w:p>
    <w:p w:rsidR="00F540A9" w:rsidRPr="00831571" w:rsidRDefault="00F540A9" w:rsidP="00F540A9">
      <w:pPr>
        <w:ind w:left="-150" w:firstLine="270"/>
        <w:rPr>
          <w:b/>
        </w:rPr>
      </w:pPr>
      <w:r w:rsidRPr="00831571">
        <w:rPr>
          <w:b/>
        </w:rPr>
        <w:t xml:space="preserve">      </w:t>
      </w:r>
      <w:r w:rsidR="00DA33A9" w:rsidRPr="00831571">
        <w:rPr>
          <w:b/>
        </w:rPr>
        <w:t>3.3</w:t>
      </w:r>
      <w:r w:rsidRPr="00831571">
        <w:rPr>
          <w:b/>
        </w:rPr>
        <w:t xml:space="preserve"> krzesło z regulowaną wysokością o parametrach: – 1 szt. </w:t>
      </w:r>
    </w:p>
    <w:p w:rsidR="00F540A9" w:rsidRPr="00F540A9" w:rsidRDefault="00F540A9" w:rsidP="00EF0E5B">
      <w:pPr>
        <w:numPr>
          <w:ilvl w:val="0"/>
          <w:numId w:val="28"/>
        </w:numPr>
        <w:pBdr>
          <w:top w:val="nil"/>
          <w:left w:val="nil"/>
          <w:bottom w:val="nil"/>
          <w:right w:val="nil"/>
          <w:between w:val="nil"/>
        </w:pBdr>
        <w:spacing w:after="0" w:line="276" w:lineRule="auto"/>
        <w:contextualSpacing/>
      </w:pPr>
      <w:r w:rsidRPr="00F540A9">
        <w:t>miękkie, tapicerowane siedzisko,</w:t>
      </w:r>
    </w:p>
    <w:p w:rsidR="00F540A9" w:rsidRPr="00F540A9" w:rsidRDefault="00F540A9" w:rsidP="00EF0E5B">
      <w:pPr>
        <w:numPr>
          <w:ilvl w:val="0"/>
          <w:numId w:val="28"/>
        </w:numPr>
        <w:pBdr>
          <w:top w:val="nil"/>
          <w:left w:val="nil"/>
          <w:bottom w:val="nil"/>
          <w:right w:val="nil"/>
          <w:between w:val="nil"/>
        </w:pBdr>
        <w:spacing w:after="0" w:line="276" w:lineRule="auto"/>
        <w:contextualSpacing/>
      </w:pPr>
      <w:r w:rsidRPr="00F540A9">
        <w:t>oparcie siatkowe,</w:t>
      </w:r>
    </w:p>
    <w:p w:rsidR="00F540A9" w:rsidRPr="00F540A9" w:rsidRDefault="00F540A9" w:rsidP="00EF0E5B">
      <w:pPr>
        <w:numPr>
          <w:ilvl w:val="0"/>
          <w:numId w:val="28"/>
        </w:numPr>
        <w:pBdr>
          <w:top w:val="nil"/>
          <w:left w:val="nil"/>
          <w:bottom w:val="nil"/>
          <w:right w:val="nil"/>
          <w:between w:val="nil"/>
        </w:pBdr>
        <w:spacing w:after="0" w:line="276" w:lineRule="auto"/>
        <w:contextualSpacing/>
      </w:pPr>
      <w:r w:rsidRPr="00F540A9">
        <w:t>możliwość blokady siedziska i oparcia w 5 pozycjach,</w:t>
      </w:r>
    </w:p>
    <w:p w:rsidR="00F540A9" w:rsidRPr="00F540A9" w:rsidRDefault="00F540A9" w:rsidP="00EF0E5B">
      <w:pPr>
        <w:numPr>
          <w:ilvl w:val="0"/>
          <w:numId w:val="28"/>
        </w:numPr>
        <w:pBdr>
          <w:top w:val="nil"/>
          <w:left w:val="nil"/>
          <w:bottom w:val="nil"/>
          <w:right w:val="nil"/>
          <w:between w:val="nil"/>
        </w:pBdr>
        <w:spacing w:after="0" w:line="276" w:lineRule="auto"/>
        <w:contextualSpacing/>
      </w:pPr>
      <w:r w:rsidRPr="00F540A9">
        <w:t>regulacja siły oporu oparcia,</w:t>
      </w:r>
    </w:p>
    <w:p w:rsidR="00F540A9" w:rsidRPr="00F540A9" w:rsidRDefault="00F540A9" w:rsidP="00EF0E5B">
      <w:pPr>
        <w:numPr>
          <w:ilvl w:val="0"/>
          <w:numId w:val="28"/>
        </w:numPr>
        <w:pBdr>
          <w:top w:val="nil"/>
          <w:left w:val="nil"/>
          <w:bottom w:val="nil"/>
          <w:right w:val="nil"/>
          <w:between w:val="nil"/>
        </w:pBdr>
        <w:spacing w:after="0" w:line="276" w:lineRule="auto"/>
        <w:contextualSpacing/>
      </w:pPr>
      <w:proofErr w:type="spellStart"/>
      <w:r w:rsidRPr="00F540A9">
        <w:t>Anti-Shock</w:t>
      </w:r>
      <w:proofErr w:type="spellEnd"/>
      <w:r w:rsidRPr="00F540A9">
        <w:t xml:space="preserve"> – zabezpieczenie przed uderzeniem oparcia w plecy użytkownika,</w:t>
      </w:r>
    </w:p>
    <w:p w:rsidR="00F540A9" w:rsidRPr="00F540A9" w:rsidRDefault="00F540A9" w:rsidP="00EF0E5B">
      <w:pPr>
        <w:numPr>
          <w:ilvl w:val="0"/>
          <w:numId w:val="28"/>
        </w:numPr>
        <w:pBdr>
          <w:top w:val="nil"/>
          <w:left w:val="nil"/>
          <w:bottom w:val="nil"/>
          <w:right w:val="nil"/>
          <w:between w:val="nil"/>
        </w:pBdr>
        <w:spacing w:after="0" w:line="276" w:lineRule="auto"/>
        <w:contextualSpacing/>
      </w:pPr>
      <w:r w:rsidRPr="00F540A9">
        <w:t>płynna regulacja wysokości krzesła za pomocą podnośnika pneumatycznego,</w:t>
      </w:r>
    </w:p>
    <w:p w:rsidR="00F540A9" w:rsidRPr="00F540A9" w:rsidRDefault="00F540A9" w:rsidP="00EF0E5B">
      <w:pPr>
        <w:numPr>
          <w:ilvl w:val="0"/>
          <w:numId w:val="28"/>
        </w:numPr>
        <w:pBdr>
          <w:top w:val="nil"/>
          <w:left w:val="nil"/>
          <w:bottom w:val="nil"/>
          <w:right w:val="nil"/>
          <w:between w:val="nil"/>
        </w:pBdr>
        <w:spacing w:after="0" w:line="276" w:lineRule="auto"/>
        <w:contextualSpacing/>
      </w:pPr>
      <w:r w:rsidRPr="00F540A9">
        <w:t>podłokietniki regulowane,</w:t>
      </w:r>
    </w:p>
    <w:p w:rsidR="00F540A9" w:rsidRPr="00F540A9" w:rsidRDefault="00F540A9" w:rsidP="00EF0E5B">
      <w:pPr>
        <w:numPr>
          <w:ilvl w:val="0"/>
          <w:numId w:val="28"/>
        </w:numPr>
        <w:pBdr>
          <w:top w:val="nil"/>
          <w:left w:val="nil"/>
          <w:bottom w:val="nil"/>
          <w:right w:val="nil"/>
          <w:between w:val="nil"/>
        </w:pBdr>
        <w:spacing w:after="0" w:line="276" w:lineRule="auto"/>
        <w:contextualSpacing/>
      </w:pPr>
      <w:r w:rsidRPr="00F540A9">
        <w:t>podstawa czarna plastikowa,</w:t>
      </w:r>
    </w:p>
    <w:p w:rsidR="00F540A9" w:rsidRDefault="00F540A9" w:rsidP="00EF0E5B">
      <w:pPr>
        <w:numPr>
          <w:ilvl w:val="0"/>
          <w:numId w:val="28"/>
        </w:numPr>
        <w:pBdr>
          <w:top w:val="nil"/>
          <w:left w:val="nil"/>
          <w:bottom w:val="nil"/>
          <w:right w:val="nil"/>
          <w:between w:val="nil"/>
        </w:pBdr>
        <w:spacing w:after="0" w:line="276" w:lineRule="auto"/>
        <w:contextualSpacing/>
      </w:pPr>
      <w:r w:rsidRPr="00F540A9">
        <w:t>kółka samohamowne</w:t>
      </w:r>
    </w:p>
    <w:p w:rsidR="00DA33A9" w:rsidRPr="00F540A9" w:rsidRDefault="00DA33A9" w:rsidP="00DA33A9">
      <w:pPr>
        <w:pBdr>
          <w:top w:val="nil"/>
          <w:left w:val="nil"/>
          <w:bottom w:val="nil"/>
          <w:right w:val="nil"/>
          <w:between w:val="nil"/>
        </w:pBdr>
        <w:spacing w:after="0" w:line="276" w:lineRule="auto"/>
        <w:ind w:left="840"/>
        <w:contextualSpacing/>
      </w:pPr>
    </w:p>
    <w:p w:rsidR="00F540A9" w:rsidRPr="00F540A9" w:rsidRDefault="00F540A9" w:rsidP="00831571">
      <w:pPr>
        <w:jc w:val="both"/>
      </w:pPr>
      <w:r w:rsidRPr="00F540A9">
        <w:lastRenderedPageBreak/>
        <w:t xml:space="preserve">                   </w:t>
      </w:r>
      <w:r w:rsidR="00A46691">
        <w:br/>
      </w:r>
      <w:r w:rsidRPr="00F540A9">
        <w:t>Poniżej rysunek krzesła</w:t>
      </w:r>
    </w:p>
    <w:p w:rsidR="00F540A9" w:rsidRPr="00F540A9" w:rsidRDefault="00F540A9" w:rsidP="00F540A9">
      <w:pPr>
        <w:jc w:val="center"/>
        <w:rPr>
          <w:b/>
        </w:rPr>
      </w:pPr>
      <w:r w:rsidRPr="00F540A9">
        <w:rPr>
          <w:b/>
          <w:noProof/>
          <w:lang w:eastAsia="pl-PL"/>
        </w:rPr>
        <w:drawing>
          <wp:inline distT="114300" distB="114300" distL="114300" distR="114300" wp14:anchorId="682A0861" wp14:editId="2F906E4C">
            <wp:extent cx="3819525" cy="2009775"/>
            <wp:effectExtent l="0" t="0" r="9525" b="9525"/>
            <wp:docPr id="7" name="image14.jpg" descr="krzsło ns.jpg"/>
            <wp:cNvGraphicFramePr/>
            <a:graphic xmlns:a="http://schemas.openxmlformats.org/drawingml/2006/main">
              <a:graphicData uri="http://schemas.openxmlformats.org/drawingml/2006/picture">
                <pic:pic xmlns:pic="http://schemas.openxmlformats.org/drawingml/2006/picture">
                  <pic:nvPicPr>
                    <pic:cNvPr id="0" name="image14.jpg" descr="krzsło ns.jpg"/>
                    <pic:cNvPicPr preferRelativeResize="0"/>
                  </pic:nvPicPr>
                  <pic:blipFill>
                    <a:blip r:embed="rId9"/>
                    <a:srcRect/>
                    <a:stretch>
                      <a:fillRect/>
                    </a:stretch>
                  </pic:blipFill>
                  <pic:spPr>
                    <a:xfrm>
                      <a:off x="0" y="0"/>
                      <a:ext cx="3819525" cy="2009775"/>
                    </a:xfrm>
                    <a:prstGeom prst="rect">
                      <a:avLst/>
                    </a:prstGeom>
                    <a:ln/>
                  </pic:spPr>
                </pic:pic>
              </a:graphicData>
            </a:graphic>
          </wp:inline>
        </w:drawing>
      </w:r>
    </w:p>
    <w:p w:rsidR="00F540A9" w:rsidRPr="00831571" w:rsidRDefault="00F540A9" w:rsidP="00DA33A9">
      <w:pPr>
        <w:spacing w:after="200"/>
        <w:jc w:val="both"/>
        <w:rPr>
          <w:b/>
        </w:rPr>
      </w:pPr>
      <w:r w:rsidRPr="00831571">
        <w:rPr>
          <w:b/>
        </w:rPr>
        <w:t>3.</w:t>
      </w:r>
      <w:r w:rsidR="00DA33A9" w:rsidRPr="00831571">
        <w:rPr>
          <w:b/>
        </w:rPr>
        <w:t>4</w:t>
      </w:r>
      <w:r w:rsidRPr="00831571">
        <w:rPr>
          <w:b/>
        </w:rPr>
        <w:t xml:space="preserve"> Plastikowe pojemniki na komponenty, półprodukty i odpady produkcyjne, w tym:</w:t>
      </w:r>
    </w:p>
    <w:p w:rsidR="00F540A9" w:rsidRPr="00F540A9" w:rsidRDefault="00F540A9" w:rsidP="00DA33A9">
      <w:pPr>
        <w:spacing w:after="0" w:line="240" w:lineRule="auto"/>
        <w:jc w:val="both"/>
      </w:pPr>
      <w:r w:rsidRPr="00F540A9">
        <w:t>- kosz na odpady produkcyjne o pojemności ok. 20 L – 2 szt.</w:t>
      </w:r>
    </w:p>
    <w:p w:rsidR="00F540A9" w:rsidRPr="00F540A9" w:rsidRDefault="00F540A9" w:rsidP="00DA33A9">
      <w:pPr>
        <w:spacing w:after="0" w:line="240" w:lineRule="auto"/>
        <w:jc w:val="both"/>
      </w:pPr>
      <w:r w:rsidRPr="00F540A9">
        <w:t xml:space="preserve">- pojemnik plastikowy o wymiarze ok. 300x200x125 (na komponenty, półprodukty i odpady produkcyjne) - 3 szt. wraz z konstrukcją do ich posadowienia wykonaną z okrągłych profili – 1 szt.        </w:t>
      </w:r>
    </w:p>
    <w:p w:rsidR="00DA33A9" w:rsidRDefault="00F540A9" w:rsidP="00DA33A9">
      <w:pPr>
        <w:ind w:firstLine="405"/>
        <w:jc w:val="both"/>
      </w:pPr>
      <w:r w:rsidRPr="00F540A9">
        <w:t xml:space="preserve">    </w:t>
      </w:r>
    </w:p>
    <w:p w:rsidR="00F540A9" w:rsidRPr="00F540A9" w:rsidRDefault="00F540A9" w:rsidP="00DA33A9">
      <w:pPr>
        <w:ind w:firstLine="405"/>
        <w:jc w:val="both"/>
      </w:pPr>
      <w:r w:rsidRPr="00F540A9">
        <w:t>Poniżej przykładowe zdjęcie:</w:t>
      </w:r>
    </w:p>
    <w:p w:rsidR="00F540A9" w:rsidRPr="00F540A9" w:rsidRDefault="00F540A9" w:rsidP="00F540A9">
      <w:pPr>
        <w:ind w:firstLine="405"/>
        <w:jc w:val="center"/>
        <w:rPr>
          <w:b/>
        </w:rPr>
      </w:pPr>
      <w:r w:rsidRPr="00F540A9">
        <w:rPr>
          <w:b/>
          <w:noProof/>
          <w:lang w:eastAsia="pl-PL"/>
        </w:rPr>
        <w:drawing>
          <wp:inline distT="114300" distB="114300" distL="114300" distR="114300" wp14:anchorId="61C8625A" wp14:editId="5F720823">
            <wp:extent cx="1924050" cy="1228725"/>
            <wp:effectExtent l="0" t="0" r="0" b="9525"/>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1929408" cy="1232147"/>
                    </a:xfrm>
                    <a:prstGeom prst="rect">
                      <a:avLst/>
                    </a:prstGeom>
                    <a:ln/>
                  </pic:spPr>
                </pic:pic>
              </a:graphicData>
            </a:graphic>
          </wp:inline>
        </w:drawing>
      </w:r>
    </w:p>
    <w:p w:rsidR="00F540A9" w:rsidRPr="00F540A9" w:rsidRDefault="00F540A9" w:rsidP="00F540A9">
      <w:pPr>
        <w:ind w:firstLine="405"/>
        <w:jc w:val="center"/>
        <w:rPr>
          <w:b/>
        </w:rPr>
      </w:pPr>
    </w:p>
    <w:p w:rsidR="00F540A9" w:rsidRPr="00DA33A9" w:rsidRDefault="00F540A9" w:rsidP="00DA33A9">
      <w:pPr>
        <w:spacing w:after="0"/>
        <w:jc w:val="both"/>
        <w:rPr>
          <w:rFonts w:cstheme="minorHAnsi"/>
        </w:rPr>
      </w:pPr>
      <w:r w:rsidRPr="00DA33A9">
        <w:rPr>
          <w:rFonts w:cstheme="minorHAnsi"/>
        </w:rPr>
        <w:t>- linka stalowa mocowana do profili aluminiowych, powyżej półki  na umieszczenie instrukcji stanowiskowych i pomocy wizualnych – 1 szt.</w:t>
      </w:r>
    </w:p>
    <w:p w:rsidR="00F540A9" w:rsidRPr="00DA33A9" w:rsidRDefault="00F540A9" w:rsidP="00DA33A9">
      <w:pPr>
        <w:spacing w:after="0"/>
        <w:jc w:val="both"/>
        <w:rPr>
          <w:rFonts w:cstheme="minorHAnsi"/>
        </w:rPr>
      </w:pPr>
      <w:r w:rsidRPr="00DA33A9">
        <w:rPr>
          <w:rFonts w:cstheme="minorHAnsi"/>
        </w:rPr>
        <w:t xml:space="preserve">- skrzynka plastikowa o wymiarze ok. </w:t>
      </w:r>
      <w:r w:rsidRPr="00DA33A9">
        <w:rPr>
          <w:rFonts w:eastAsia="Verdana" w:cstheme="minorHAnsi"/>
        </w:rPr>
        <w:t>400x300x125 mm</w:t>
      </w:r>
      <w:r w:rsidRPr="00DA33A9">
        <w:rPr>
          <w:rFonts w:cstheme="minorHAnsi"/>
        </w:rPr>
        <w:t xml:space="preserve"> (na komponenty, półprodukty i odpady produkcyjne) – 3 szt. wraz z konstrukcją do ich posadowienia wykonaną z okrągłych profili – 1 szt.        </w:t>
      </w:r>
    </w:p>
    <w:p w:rsidR="00F540A9" w:rsidRPr="00F540A9" w:rsidRDefault="00F540A9" w:rsidP="00F540A9">
      <w:pPr>
        <w:ind w:firstLine="405"/>
      </w:pPr>
      <w:r w:rsidRPr="00F540A9">
        <w:t>Poniżej przekładowe zdjęcie</w:t>
      </w:r>
    </w:p>
    <w:p w:rsidR="00F540A9" w:rsidRPr="00F540A9" w:rsidRDefault="00F540A9" w:rsidP="00F540A9">
      <w:pPr>
        <w:spacing w:after="200"/>
        <w:ind w:left="712" w:hanging="285"/>
        <w:jc w:val="center"/>
      </w:pPr>
      <w:r w:rsidRPr="00F540A9">
        <w:rPr>
          <w:noProof/>
          <w:lang w:eastAsia="pl-PL"/>
        </w:rPr>
        <w:drawing>
          <wp:inline distT="114300" distB="114300" distL="114300" distR="114300" wp14:anchorId="34AF00B4" wp14:editId="38BAD900">
            <wp:extent cx="2886075" cy="1562100"/>
            <wp:effectExtent l="0" t="0" r="9525" b="0"/>
            <wp:docPr id="4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2890294" cy="1564383"/>
                    </a:xfrm>
                    <a:prstGeom prst="rect">
                      <a:avLst/>
                    </a:prstGeom>
                    <a:ln/>
                  </pic:spPr>
                </pic:pic>
              </a:graphicData>
            </a:graphic>
          </wp:inline>
        </w:drawing>
      </w:r>
    </w:p>
    <w:p w:rsidR="00F540A9" w:rsidRPr="00F540A9" w:rsidRDefault="00F540A9" w:rsidP="00F540A9">
      <w:pPr>
        <w:jc w:val="center"/>
      </w:pPr>
      <w:r w:rsidRPr="00F540A9">
        <w:rPr>
          <w:b/>
          <w:noProof/>
          <w:lang w:eastAsia="pl-PL"/>
        </w:rPr>
        <w:lastRenderedPageBreak/>
        <w:drawing>
          <wp:inline distT="114300" distB="114300" distL="114300" distR="114300" wp14:anchorId="7323A625" wp14:editId="39A9CEC8">
            <wp:extent cx="4830600" cy="3592432"/>
            <wp:effectExtent l="0" t="0" r="0" b="0"/>
            <wp:docPr id="4" name="image11.jpg" descr="N16-0066-20B.jpg"/>
            <wp:cNvGraphicFramePr/>
            <a:graphic xmlns:a="http://schemas.openxmlformats.org/drawingml/2006/main">
              <a:graphicData uri="http://schemas.openxmlformats.org/drawingml/2006/picture">
                <pic:pic xmlns:pic="http://schemas.openxmlformats.org/drawingml/2006/picture">
                  <pic:nvPicPr>
                    <pic:cNvPr id="0" name="image11.jpg" descr="N16-0066-20B.jpg"/>
                    <pic:cNvPicPr preferRelativeResize="0"/>
                  </pic:nvPicPr>
                  <pic:blipFill>
                    <a:blip r:embed="rId13"/>
                    <a:srcRect/>
                    <a:stretch>
                      <a:fillRect/>
                    </a:stretch>
                  </pic:blipFill>
                  <pic:spPr>
                    <a:xfrm>
                      <a:off x="0" y="0"/>
                      <a:ext cx="4830600" cy="3592432"/>
                    </a:xfrm>
                    <a:prstGeom prst="rect">
                      <a:avLst/>
                    </a:prstGeom>
                    <a:ln/>
                  </pic:spPr>
                </pic:pic>
              </a:graphicData>
            </a:graphic>
          </wp:inline>
        </w:drawing>
      </w:r>
    </w:p>
    <w:p w:rsidR="00F540A9" w:rsidRPr="00F540A9" w:rsidRDefault="00F540A9" w:rsidP="00F540A9">
      <w:pPr>
        <w:spacing w:after="200"/>
      </w:pPr>
      <w:r w:rsidRPr="00F540A9">
        <w:t xml:space="preserve"> Parametry konstrukcji:</w:t>
      </w:r>
    </w:p>
    <w:p w:rsidR="00F540A9" w:rsidRPr="00F540A9" w:rsidRDefault="00F540A9" w:rsidP="00EF0E5B">
      <w:pPr>
        <w:numPr>
          <w:ilvl w:val="0"/>
          <w:numId w:val="29"/>
        </w:numPr>
        <w:pBdr>
          <w:top w:val="nil"/>
          <w:left w:val="nil"/>
          <w:bottom w:val="nil"/>
          <w:right w:val="nil"/>
          <w:between w:val="nil"/>
        </w:pBdr>
        <w:spacing w:after="200" w:line="276" w:lineRule="auto"/>
        <w:contextualSpacing/>
      </w:pPr>
      <w:r w:rsidRPr="00F540A9">
        <w:t xml:space="preserve">półki wykonane z kątowników przystosowane do umieszczenia 6 skrzynek magazynowych, o wymiarze </w:t>
      </w:r>
      <w:r w:rsidRPr="00F540A9">
        <w:rPr>
          <w:rFonts w:ascii="Verdana" w:eastAsia="Verdana" w:hAnsi="Verdana" w:cs="Verdana"/>
        </w:rPr>
        <w:t>400x300x125 mm</w:t>
      </w:r>
      <w:r w:rsidRPr="00F540A9">
        <w:t>,</w:t>
      </w:r>
    </w:p>
    <w:p w:rsidR="00F540A9" w:rsidRPr="00F540A9" w:rsidRDefault="00F540A9" w:rsidP="00EF0E5B">
      <w:pPr>
        <w:numPr>
          <w:ilvl w:val="0"/>
          <w:numId w:val="29"/>
        </w:numPr>
        <w:pBdr>
          <w:top w:val="nil"/>
          <w:left w:val="nil"/>
          <w:bottom w:val="nil"/>
          <w:right w:val="nil"/>
          <w:between w:val="nil"/>
        </w:pBdr>
        <w:spacing w:after="200" w:line="276" w:lineRule="auto"/>
        <w:contextualSpacing/>
      </w:pPr>
      <w:r w:rsidRPr="00F540A9">
        <w:t>cztery koła jezdne z hamulcem</w:t>
      </w:r>
    </w:p>
    <w:p w:rsidR="00F540A9" w:rsidRPr="00F540A9" w:rsidRDefault="00F540A9" w:rsidP="00EF0E5B">
      <w:pPr>
        <w:numPr>
          <w:ilvl w:val="0"/>
          <w:numId w:val="29"/>
        </w:numPr>
        <w:pBdr>
          <w:top w:val="nil"/>
          <w:left w:val="nil"/>
          <w:bottom w:val="nil"/>
          <w:right w:val="nil"/>
          <w:between w:val="nil"/>
        </w:pBdr>
        <w:spacing w:after="200" w:line="276" w:lineRule="auto"/>
        <w:contextualSpacing/>
      </w:pPr>
      <w:r w:rsidRPr="00F540A9">
        <w:t>wysokość 800 mm,</w:t>
      </w:r>
    </w:p>
    <w:p w:rsidR="00F540A9" w:rsidRPr="00F540A9" w:rsidRDefault="00F540A9" w:rsidP="00EF0E5B">
      <w:pPr>
        <w:numPr>
          <w:ilvl w:val="0"/>
          <w:numId w:val="29"/>
        </w:numPr>
        <w:pBdr>
          <w:top w:val="nil"/>
          <w:left w:val="nil"/>
          <w:bottom w:val="nil"/>
          <w:right w:val="nil"/>
          <w:between w:val="nil"/>
        </w:pBdr>
        <w:spacing w:after="200" w:line="276" w:lineRule="auto"/>
        <w:contextualSpacing/>
      </w:pPr>
      <w:r w:rsidRPr="00F540A9">
        <w:t>szerokość 475 mm,</w:t>
      </w:r>
    </w:p>
    <w:p w:rsidR="00F540A9" w:rsidRPr="00F540A9" w:rsidRDefault="00F540A9" w:rsidP="00EF0E5B">
      <w:pPr>
        <w:numPr>
          <w:ilvl w:val="0"/>
          <w:numId w:val="29"/>
        </w:numPr>
        <w:pBdr>
          <w:top w:val="nil"/>
          <w:left w:val="nil"/>
          <w:bottom w:val="nil"/>
          <w:right w:val="nil"/>
          <w:between w:val="nil"/>
        </w:pBdr>
        <w:spacing w:after="200" w:line="276" w:lineRule="auto"/>
        <w:contextualSpacing/>
      </w:pPr>
      <w:r w:rsidRPr="00F540A9">
        <w:t>długość 750 mm.</w:t>
      </w:r>
    </w:p>
    <w:p w:rsidR="00F540A9" w:rsidRPr="00F540A9" w:rsidRDefault="00F540A9" w:rsidP="00F540A9">
      <w:pPr>
        <w:spacing w:after="200"/>
      </w:pPr>
    </w:p>
    <w:p w:rsidR="00F540A9" w:rsidRPr="00A46691" w:rsidRDefault="00F540A9" w:rsidP="00A46691">
      <w:pPr>
        <w:spacing w:after="200"/>
        <w:ind w:hanging="270"/>
        <w:rPr>
          <w:b/>
          <w:sz w:val="24"/>
          <w:szCs w:val="24"/>
        </w:rPr>
      </w:pPr>
      <w:r w:rsidRPr="00A46691">
        <w:rPr>
          <w:b/>
          <w:sz w:val="24"/>
          <w:szCs w:val="24"/>
        </w:rPr>
        <w:t xml:space="preserve">     4.</w:t>
      </w:r>
      <w:r w:rsidRPr="00A46691">
        <w:rPr>
          <w:sz w:val="24"/>
          <w:szCs w:val="24"/>
        </w:rPr>
        <w:t xml:space="preserve">  </w:t>
      </w:r>
      <w:r w:rsidRPr="00A46691">
        <w:rPr>
          <w:sz w:val="24"/>
          <w:szCs w:val="24"/>
        </w:rPr>
        <w:tab/>
      </w:r>
      <w:r w:rsidRPr="00A46691">
        <w:rPr>
          <w:b/>
          <w:sz w:val="24"/>
          <w:szCs w:val="24"/>
        </w:rPr>
        <w:t>STANOWISKO DO ZGRZEWANIA TASIEMEK – 1 SZT.</w:t>
      </w:r>
    </w:p>
    <w:p w:rsidR="00F540A9" w:rsidRPr="00F540A9" w:rsidRDefault="00F540A9" w:rsidP="00F540A9">
      <w:pPr>
        <w:spacing w:after="200"/>
        <w:ind w:left="360"/>
        <w:jc w:val="both"/>
      </w:pPr>
      <w:r w:rsidRPr="00A46691">
        <w:rPr>
          <w:b/>
        </w:rPr>
        <w:t xml:space="preserve">      4.1 Konstrukcja stanowiska wykonana z profili</w:t>
      </w:r>
      <w:r w:rsidRPr="00F540A9">
        <w:t xml:space="preserve"> (kształtowników) aluminiowych (18 mm*31,5 mm i 45 mm*45 mm), blaty wykonane z płyt MDF pokrytych szarą okleiną (blat roboczy 810*400 o grubości 18 mm, górna półka 810*300 o grubości 12 mm, tylny blat 810*260 o grubości 8mm). </w:t>
      </w:r>
    </w:p>
    <w:p w:rsidR="00F540A9" w:rsidRPr="00F540A9" w:rsidRDefault="00F540A9" w:rsidP="00F540A9">
      <w:pPr>
        <w:spacing w:after="200"/>
        <w:jc w:val="both"/>
      </w:pPr>
      <w:r w:rsidRPr="00F540A9">
        <w:t xml:space="preserve">       Parametry stanowiska:</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przystosowane do pracy siedzącej, wysokości blatu roboczego od płaszczyzny podłogi 800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 xml:space="preserve">wysokość 1845 mm </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szerokość 900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głębokość 660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własne oświetlenie wyposażone w świetlówki LED o mocy 2*20W,</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dwa gniazdka elektryczne o napięciu 230V,</w:t>
      </w:r>
    </w:p>
    <w:p w:rsidR="00F540A9" w:rsidRDefault="00F540A9" w:rsidP="00EF0E5B">
      <w:pPr>
        <w:numPr>
          <w:ilvl w:val="0"/>
          <w:numId w:val="8"/>
        </w:numPr>
        <w:pBdr>
          <w:top w:val="nil"/>
          <w:left w:val="nil"/>
          <w:bottom w:val="nil"/>
          <w:right w:val="nil"/>
          <w:between w:val="nil"/>
        </w:pBdr>
        <w:spacing w:after="200" w:line="276" w:lineRule="auto"/>
        <w:contextualSpacing/>
        <w:jc w:val="both"/>
      </w:pPr>
      <w:r w:rsidRPr="00F540A9">
        <w:lastRenderedPageBreak/>
        <w:t xml:space="preserve">szczegółowe wymiary i konstrukcję stanowiska, pokazuje zamieszczony poniżej rysunek N16-0066-10B </w:t>
      </w:r>
    </w:p>
    <w:p w:rsidR="00DA33A9" w:rsidRPr="00F540A9" w:rsidRDefault="00DA33A9" w:rsidP="00EF0E5B">
      <w:pPr>
        <w:numPr>
          <w:ilvl w:val="0"/>
          <w:numId w:val="8"/>
        </w:numPr>
        <w:pBdr>
          <w:top w:val="nil"/>
          <w:left w:val="nil"/>
          <w:bottom w:val="nil"/>
          <w:right w:val="nil"/>
          <w:between w:val="nil"/>
        </w:pBdr>
        <w:spacing w:after="200" w:line="276" w:lineRule="auto"/>
        <w:contextualSpacing/>
        <w:jc w:val="both"/>
      </w:pPr>
      <w:r w:rsidRPr="00DA33A9">
        <w:t>Elastyczna rura wyciągająca opary powstałe w procesie czyszczenia umieszczona na stanowisku i podłączona do centrali wentylacyjnej opisanej w punkcie 13 - 1 sztuka.</w:t>
      </w:r>
    </w:p>
    <w:p w:rsidR="00F540A9" w:rsidRPr="00F540A9" w:rsidRDefault="00F540A9" w:rsidP="00F540A9">
      <w:pPr>
        <w:spacing w:after="200"/>
        <w:ind w:left="360"/>
        <w:jc w:val="both"/>
      </w:pPr>
    </w:p>
    <w:p w:rsidR="00F540A9" w:rsidRPr="00F540A9" w:rsidRDefault="00F540A9" w:rsidP="00DA33A9">
      <w:pPr>
        <w:spacing w:after="200"/>
        <w:jc w:val="center"/>
      </w:pPr>
      <w:r w:rsidRPr="00F540A9">
        <w:rPr>
          <w:noProof/>
          <w:lang w:eastAsia="pl-PL"/>
        </w:rPr>
        <w:drawing>
          <wp:inline distT="114300" distB="114300" distL="114300" distR="114300" wp14:anchorId="426E9384" wp14:editId="271E0606">
            <wp:extent cx="6102675" cy="4165600"/>
            <wp:effectExtent l="0" t="0" r="0" b="0"/>
            <wp:docPr id="40" name="image56.jpg" descr="N16-0066-10B.jpg"/>
            <wp:cNvGraphicFramePr/>
            <a:graphic xmlns:a="http://schemas.openxmlformats.org/drawingml/2006/main">
              <a:graphicData uri="http://schemas.openxmlformats.org/drawingml/2006/picture">
                <pic:pic xmlns:pic="http://schemas.openxmlformats.org/drawingml/2006/picture">
                  <pic:nvPicPr>
                    <pic:cNvPr id="0" name="image56.jpg" descr="N16-0066-10B.jpg"/>
                    <pic:cNvPicPr preferRelativeResize="0"/>
                  </pic:nvPicPr>
                  <pic:blipFill>
                    <a:blip r:embed="rId8"/>
                    <a:srcRect/>
                    <a:stretch>
                      <a:fillRect/>
                    </a:stretch>
                  </pic:blipFill>
                  <pic:spPr>
                    <a:xfrm>
                      <a:off x="0" y="0"/>
                      <a:ext cx="6102675" cy="4165600"/>
                    </a:xfrm>
                    <a:prstGeom prst="rect">
                      <a:avLst/>
                    </a:prstGeom>
                    <a:ln/>
                  </pic:spPr>
                </pic:pic>
              </a:graphicData>
            </a:graphic>
          </wp:inline>
        </w:drawing>
      </w:r>
    </w:p>
    <w:p w:rsidR="00F540A9" w:rsidRPr="00F540A9" w:rsidRDefault="00F540A9" w:rsidP="00DA33A9">
      <w:pPr>
        <w:spacing w:after="200"/>
        <w:ind w:left="360"/>
        <w:jc w:val="both"/>
      </w:pPr>
      <w:r w:rsidRPr="00F540A9">
        <w:t xml:space="preserve">  Elementy wyposażenia stanowiska:</w:t>
      </w:r>
    </w:p>
    <w:p w:rsidR="00F540A9" w:rsidRPr="00A46691" w:rsidRDefault="00F540A9" w:rsidP="00DA33A9">
      <w:pPr>
        <w:ind w:left="714" w:hanging="435"/>
        <w:jc w:val="both"/>
        <w:rPr>
          <w:b/>
        </w:rPr>
      </w:pPr>
      <w:r w:rsidRPr="00A46691">
        <w:rPr>
          <w:b/>
        </w:rPr>
        <w:t xml:space="preserve"> 4.2 zgrzewarka liniowa ultradźwiękowa do zgrzewania i odcinania tasiemek o następujących parametrach: - 1szt</w:t>
      </w:r>
    </w:p>
    <w:p w:rsidR="00F540A9" w:rsidRPr="00F540A9" w:rsidRDefault="00F540A9" w:rsidP="00EF0E5B">
      <w:pPr>
        <w:numPr>
          <w:ilvl w:val="0"/>
          <w:numId w:val="13"/>
        </w:numPr>
        <w:pBdr>
          <w:top w:val="nil"/>
          <w:left w:val="nil"/>
          <w:bottom w:val="nil"/>
          <w:right w:val="nil"/>
          <w:between w:val="nil"/>
        </w:pBdr>
        <w:spacing w:after="0" w:line="276" w:lineRule="auto"/>
        <w:contextualSpacing/>
        <w:jc w:val="both"/>
      </w:pPr>
      <w:r w:rsidRPr="00F540A9">
        <w:rPr>
          <w:rFonts w:ascii="Times New Roman" w:eastAsia="Times New Roman" w:hAnsi="Times New Roman" w:cs="Times New Roman"/>
        </w:rPr>
        <w:t xml:space="preserve"> </w:t>
      </w:r>
      <w:r w:rsidRPr="00F540A9">
        <w:t>podzespoły ultradźwiękowe 36 kHz, o mocy 1000 W,</w:t>
      </w:r>
    </w:p>
    <w:p w:rsidR="00F540A9" w:rsidRPr="00F540A9" w:rsidRDefault="00F540A9" w:rsidP="00EF0E5B">
      <w:pPr>
        <w:numPr>
          <w:ilvl w:val="0"/>
          <w:numId w:val="13"/>
        </w:numPr>
        <w:pBdr>
          <w:top w:val="nil"/>
          <w:left w:val="nil"/>
          <w:bottom w:val="nil"/>
          <w:right w:val="nil"/>
          <w:between w:val="nil"/>
        </w:pBdr>
        <w:spacing w:after="0" w:line="276" w:lineRule="auto"/>
        <w:contextualSpacing/>
        <w:jc w:val="both"/>
      </w:pPr>
      <w:r w:rsidRPr="00F540A9">
        <w:t>wyspecjalizowane oprzyrządowanie do zgrzewania dedykowane do zgrzewania tasiemek do medali,</w:t>
      </w:r>
    </w:p>
    <w:p w:rsidR="00F540A9" w:rsidRPr="00F540A9" w:rsidRDefault="00F540A9" w:rsidP="00EF0E5B">
      <w:pPr>
        <w:numPr>
          <w:ilvl w:val="0"/>
          <w:numId w:val="13"/>
        </w:numPr>
        <w:pBdr>
          <w:top w:val="nil"/>
          <w:left w:val="nil"/>
          <w:bottom w:val="nil"/>
          <w:right w:val="nil"/>
          <w:between w:val="nil"/>
        </w:pBdr>
        <w:spacing w:after="0" w:line="276" w:lineRule="auto"/>
        <w:contextualSpacing/>
        <w:jc w:val="both"/>
      </w:pPr>
      <w:r w:rsidRPr="00F540A9">
        <w:t>podstawa 450x450 mm i wysokość ok. 400 mm,</w:t>
      </w:r>
    </w:p>
    <w:p w:rsidR="00F540A9" w:rsidRPr="00F540A9" w:rsidRDefault="00F540A9" w:rsidP="00FE034B">
      <w:pPr>
        <w:numPr>
          <w:ilvl w:val="0"/>
          <w:numId w:val="13"/>
        </w:numPr>
        <w:pBdr>
          <w:top w:val="nil"/>
          <w:left w:val="nil"/>
          <w:bottom w:val="nil"/>
          <w:right w:val="nil"/>
          <w:between w:val="nil"/>
        </w:pBdr>
        <w:spacing w:after="0" w:line="276" w:lineRule="auto"/>
        <w:contextualSpacing/>
      </w:pPr>
      <w:r w:rsidRPr="00F540A9">
        <w:t xml:space="preserve">zasilanie w media: 230 V~ i powietrze 6 bar.            </w:t>
      </w:r>
      <w:r w:rsidR="00FE034B">
        <w:br/>
      </w:r>
      <w:r w:rsidRPr="00F540A9">
        <w:t xml:space="preserve">                                                                                                             </w:t>
      </w:r>
    </w:p>
    <w:p w:rsidR="00FE034B" w:rsidRPr="00A46691" w:rsidRDefault="00F540A9" w:rsidP="00FE034B">
      <w:pPr>
        <w:ind w:left="714" w:hanging="435"/>
        <w:rPr>
          <w:b/>
        </w:rPr>
      </w:pPr>
      <w:r w:rsidRPr="00A46691">
        <w:rPr>
          <w:b/>
        </w:rPr>
        <w:t xml:space="preserve">4.3 </w:t>
      </w:r>
      <w:r w:rsidR="005B6EDA" w:rsidRPr="00A46691">
        <w:rPr>
          <w:b/>
        </w:rPr>
        <w:t>przyrząd do zakładania wstążek na medale</w:t>
      </w:r>
    </w:p>
    <w:p w:rsidR="00FE034B" w:rsidRPr="00A46691" w:rsidRDefault="00FE034B" w:rsidP="00FE034B">
      <w:pPr>
        <w:ind w:left="714" w:hanging="435"/>
      </w:pPr>
      <w:r w:rsidRPr="00A46691">
        <w:t>- zakładanie wstążek z rolki</w:t>
      </w:r>
    </w:p>
    <w:p w:rsidR="005B6EDA" w:rsidRPr="00A46691" w:rsidRDefault="00FE034B" w:rsidP="00FE034B">
      <w:pPr>
        <w:ind w:left="714" w:hanging="435"/>
      </w:pPr>
      <w:r w:rsidRPr="00A46691">
        <w:t>- cięcie wstążki na fragmenty</w:t>
      </w:r>
    </w:p>
    <w:p w:rsidR="00F540A9" w:rsidRPr="00A46691" w:rsidRDefault="005B6EDA" w:rsidP="00F540A9">
      <w:pPr>
        <w:ind w:left="714" w:hanging="435"/>
        <w:jc w:val="both"/>
        <w:rPr>
          <w:b/>
        </w:rPr>
      </w:pPr>
      <w:r w:rsidRPr="00A46691">
        <w:rPr>
          <w:b/>
        </w:rPr>
        <w:lastRenderedPageBreak/>
        <w:t xml:space="preserve">4.4 </w:t>
      </w:r>
      <w:r w:rsidR="00F540A9" w:rsidRPr="00A46691">
        <w:rPr>
          <w:b/>
        </w:rPr>
        <w:t xml:space="preserve">krzesło z regulowaną wysokością o parametrach: – 1 szt. </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r w:rsidRPr="00F540A9">
        <w:t>miękkie, tapicerowane siedzisko,</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r w:rsidRPr="00F540A9">
        <w:t>oparcie siatkowe,</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r w:rsidRPr="00F540A9">
        <w:t>możliwość blokady siedziska i oparcia w 5 pozycjach,</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r w:rsidRPr="00F540A9">
        <w:t>regulacja siły oporu oparcia,</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proofErr w:type="spellStart"/>
      <w:r w:rsidRPr="00F540A9">
        <w:t>Anti-Shock</w:t>
      </w:r>
      <w:proofErr w:type="spellEnd"/>
      <w:r w:rsidRPr="00F540A9">
        <w:t xml:space="preserve"> – zabezpieczenie przed uderzeniem oparcia w plecy użytkownika,</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r w:rsidRPr="00F540A9">
        <w:t>płynna regulacja wysokości krzesła za pomocą podnośnika pneumatycznego,</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r w:rsidRPr="00F540A9">
        <w:t>podłokietniki regulowane,</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r w:rsidRPr="00F540A9">
        <w:t>podstawa czarna plastikowa,</w:t>
      </w:r>
    </w:p>
    <w:p w:rsidR="00F540A9" w:rsidRPr="00F540A9" w:rsidRDefault="00F540A9" w:rsidP="00EF0E5B">
      <w:pPr>
        <w:numPr>
          <w:ilvl w:val="0"/>
          <w:numId w:val="14"/>
        </w:numPr>
        <w:pBdr>
          <w:top w:val="nil"/>
          <w:left w:val="nil"/>
          <w:bottom w:val="nil"/>
          <w:right w:val="nil"/>
          <w:between w:val="nil"/>
        </w:pBdr>
        <w:spacing w:after="0" w:line="276" w:lineRule="auto"/>
        <w:contextualSpacing/>
        <w:jc w:val="both"/>
      </w:pPr>
      <w:r w:rsidRPr="00F540A9">
        <w:t>kółka samohamowne.</w:t>
      </w:r>
    </w:p>
    <w:p w:rsidR="00F540A9" w:rsidRPr="00F540A9" w:rsidRDefault="00F540A9" w:rsidP="00F540A9">
      <w:pPr>
        <w:jc w:val="both"/>
      </w:pPr>
    </w:p>
    <w:p w:rsidR="00F540A9" w:rsidRPr="00F540A9" w:rsidRDefault="00F540A9" w:rsidP="00F540A9">
      <w:pPr>
        <w:jc w:val="both"/>
      </w:pPr>
      <w:r w:rsidRPr="00F540A9">
        <w:t xml:space="preserve">                   Poniżej rysunek krzesła</w:t>
      </w:r>
    </w:p>
    <w:p w:rsidR="00F540A9" w:rsidRPr="00F540A9" w:rsidRDefault="00F540A9" w:rsidP="00F540A9">
      <w:pPr>
        <w:jc w:val="center"/>
        <w:rPr>
          <w:b/>
        </w:rPr>
      </w:pPr>
      <w:r w:rsidRPr="00F540A9">
        <w:rPr>
          <w:b/>
          <w:noProof/>
          <w:lang w:eastAsia="pl-PL"/>
        </w:rPr>
        <w:drawing>
          <wp:inline distT="114300" distB="114300" distL="114300" distR="114300" wp14:anchorId="45D9CA34" wp14:editId="4F2F054E">
            <wp:extent cx="3990975" cy="2114550"/>
            <wp:effectExtent l="0" t="0" r="9525" b="0"/>
            <wp:docPr id="23" name="image33.jpg" descr="krzsło ns.jpg"/>
            <wp:cNvGraphicFramePr/>
            <a:graphic xmlns:a="http://schemas.openxmlformats.org/drawingml/2006/main">
              <a:graphicData uri="http://schemas.openxmlformats.org/drawingml/2006/picture">
                <pic:pic xmlns:pic="http://schemas.openxmlformats.org/drawingml/2006/picture">
                  <pic:nvPicPr>
                    <pic:cNvPr id="0" name="image33.jpg" descr="krzsło ns.jpg"/>
                    <pic:cNvPicPr preferRelativeResize="0"/>
                  </pic:nvPicPr>
                  <pic:blipFill>
                    <a:blip r:embed="rId9"/>
                    <a:srcRect/>
                    <a:stretch>
                      <a:fillRect/>
                    </a:stretch>
                  </pic:blipFill>
                  <pic:spPr>
                    <a:xfrm>
                      <a:off x="0" y="0"/>
                      <a:ext cx="3997881" cy="2118209"/>
                    </a:xfrm>
                    <a:prstGeom prst="rect">
                      <a:avLst/>
                    </a:prstGeom>
                    <a:ln/>
                  </pic:spPr>
                </pic:pic>
              </a:graphicData>
            </a:graphic>
          </wp:inline>
        </w:drawing>
      </w:r>
    </w:p>
    <w:p w:rsidR="00F540A9" w:rsidRPr="00A46691" w:rsidRDefault="005B6EDA" w:rsidP="00F540A9">
      <w:pPr>
        <w:spacing w:after="200"/>
        <w:rPr>
          <w:b/>
        </w:rPr>
      </w:pPr>
      <w:r w:rsidRPr="00A46691">
        <w:rPr>
          <w:b/>
        </w:rPr>
        <w:t>4.5</w:t>
      </w:r>
      <w:r w:rsidR="00F540A9" w:rsidRPr="00A46691">
        <w:rPr>
          <w:b/>
        </w:rPr>
        <w:t xml:space="preserve"> Plastikowe pojemniki na komponenty, półprodukty i odpady produkcyjne, w tym: </w:t>
      </w:r>
    </w:p>
    <w:p w:rsidR="00F540A9" w:rsidRPr="00F540A9" w:rsidRDefault="00F540A9" w:rsidP="00DA33A9">
      <w:pPr>
        <w:spacing w:after="0"/>
      </w:pPr>
      <w:r w:rsidRPr="00F540A9">
        <w:t>- kosz na odpady produkcyjne o pojemności ok. 20 L – 2 szt.</w:t>
      </w:r>
    </w:p>
    <w:p w:rsidR="00F540A9" w:rsidRPr="00F540A9" w:rsidRDefault="00F540A9" w:rsidP="00DA33A9">
      <w:pPr>
        <w:spacing w:after="0"/>
      </w:pPr>
      <w:r w:rsidRPr="00F540A9">
        <w:t xml:space="preserve">- pojemnik plastikowy o wymiarze ok. 300x200x125 (na komponenty, półprodukty i odpady produkcyjne) - 3 szt. </w:t>
      </w:r>
    </w:p>
    <w:p w:rsidR="00F540A9" w:rsidRPr="00F540A9" w:rsidRDefault="00F540A9" w:rsidP="00DA33A9">
      <w:pPr>
        <w:spacing w:after="0"/>
        <w:ind w:firstLine="405"/>
      </w:pPr>
      <w:r w:rsidRPr="00F540A9">
        <w:t xml:space="preserve">     Poniżej przykładowe zdjęcie:</w:t>
      </w:r>
    </w:p>
    <w:p w:rsidR="00F540A9" w:rsidRPr="00F540A9" w:rsidRDefault="00F540A9" w:rsidP="00F540A9">
      <w:pPr>
        <w:ind w:firstLine="405"/>
        <w:jc w:val="center"/>
        <w:rPr>
          <w:b/>
        </w:rPr>
      </w:pPr>
      <w:r w:rsidRPr="00F540A9">
        <w:rPr>
          <w:b/>
          <w:noProof/>
          <w:lang w:eastAsia="pl-PL"/>
        </w:rPr>
        <w:drawing>
          <wp:inline distT="114300" distB="114300" distL="114300" distR="114300" wp14:anchorId="59EB6810" wp14:editId="370408C7">
            <wp:extent cx="2085975" cy="1333500"/>
            <wp:effectExtent l="0" t="0" r="0" b="0"/>
            <wp:docPr id="4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
                    <a:srcRect/>
                    <a:stretch>
                      <a:fillRect/>
                    </a:stretch>
                  </pic:blipFill>
                  <pic:spPr>
                    <a:xfrm>
                      <a:off x="0" y="0"/>
                      <a:ext cx="2091784" cy="1337214"/>
                    </a:xfrm>
                    <a:prstGeom prst="rect">
                      <a:avLst/>
                    </a:prstGeom>
                    <a:ln/>
                  </pic:spPr>
                </pic:pic>
              </a:graphicData>
            </a:graphic>
          </wp:inline>
        </w:drawing>
      </w:r>
    </w:p>
    <w:p w:rsidR="00F540A9" w:rsidRPr="00F540A9" w:rsidRDefault="00F540A9" w:rsidP="00F540A9">
      <w:pPr>
        <w:ind w:firstLine="405"/>
        <w:jc w:val="center"/>
        <w:rPr>
          <w:b/>
        </w:rPr>
      </w:pPr>
    </w:p>
    <w:p w:rsidR="00F540A9" w:rsidRPr="00F540A9" w:rsidRDefault="00F540A9" w:rsidP="00DA33A9">
      <w:pPr>
        <w:spacing w:after="0"/>
        <w:jc w:val="both"/>
      </w:pPr>
      <w:r w:rsidRPr="00F540A9">
        <w:t>- linka stalowa mocowana do profili aluminiowych, powyżej półki  na umieszczenie instrukcji stanowiskowych i pomocy wizualnych – 1 szt.</w:t>
      </w:r>
    </w:p>
    <w:p w:rsidR="00F540A9" w:rsidRPr="00F540A9" w:rsidRDefault="00F540A9" w:rsidP="00DA33A9">
      <w:pPr>
        <w:spacing w:after="0"/>
        <w:jc w:val="both"/>
      </w:pPr>
      <w:r w:rsidRPr="00F540A9">
        <w:lastRenderedPageBreak/>
        <w:t xml:space="preserve">- skrzynka plastikowa o wymiarze ok. </w:t>
      </w:r>
      <w:r w:rsidRPr="00A46691">
        <w:t>400x300x125 mm</w:t>
      </w:r>
      <w:r w:rsidRPr="00F540A9">
        <w:t xml:space="preserve"> (na komponenty, półprodukty i odpady produkcyjne) – 3 szt. wraz z konstrukcją do ich posadowienia wykonaną z okrągłych profili – 1 szt.                </w:t>
      </w:r>
    </w:p>
    <w:p w:rsidR="00F540A9" w:rsidRPr="00F540A9" w:rsidRDefault="00F540A9" w:rsidP="00F540A9"/>
    <w:p w:rsidR="00F540A9" w:rsidRPr="00F540A9" w:rsidRDefault="00F540A9" w:rsidP="00F540A9">
      <w:r w:rsidRPr="00F540A9">
        <w:t>Poniżej przykładowe zdjęcie</w:t>
      </w:r>
    </w:p>
    <w:p w:rsidR="00F540A9" w:rsidRPr="00F540A9" w:rsidRDefault="00F540A9" w:rsidP="00F540A9">
      <w:pPr>
        <w:spacing w:after="200"/>
        <w:ind w:left="712" w:hanging="285"/>
        <w:jc w:val="center"/>
      </w:pPr>
      <w:r w:rsidRPr="00F540A9">
        <w:rPr>
          <w:noProof/>
          <w:lang w:eastAsia="pl-PL"/>
        </w:rPr>
        <w:drawing>
          <wp:inline distT="114300" distB="114300" distL="114300" distR="114300" wp14:anchorId="30D18167" wp14:editId="705E0E5A">
            <wp:extent cx="3255776" cy="174783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255776" cy="1747838"/>
                    </a:xfrm>
                    <a:prstGeom prst="rect">
                      <a:avLst/>
                    </a:prstGeom>
                    <a:ln/>
                  </pic:spPr>
                </pic:pic>
              </a:graphicData>
            </a:graphic>
          </wp:inline>
        </w:drawing>
      </w:r>
    </w:p>
    <w:p w:rsidR="00F540A9" w:rsidRPr="00F540A9" w:rsidRDefault="00F540A9" w:rsidP="00F540A9">
      <w:pPr>
        <w:jc w:val="center"/>
      </w:pPr>
      <w:r w:rsidRPr="00F540A9">
        <w:rPr>
          <w:b/>
          <w:noProof/>
          <w:lang w:eastAsia="pl-PL"/>
        </w:rPr>
        <w:drawing>
          <wp:inline distT="114300" distB="114300" distL="114300" distR="114300" wp14:anchorId="63598CE7" wp14:editId="7D7F5DA5">
            <wp:extent cx="5188114" cy="3852863"/>
            <wp:effectExtent l="0" t="0" r="0" b="0"/>
            <wp:docPr id="41" name="image57.jpg" descr="N16-0066-20B.jpg"/>
            <wp:cNvGraphicFramePr/>
            <a:graphic xmlns:a="http://schemas.openxmlformats.org/drawingml/2006/main">
              <a:graphicData uri="http://schemas.openxmlformats.org/drawingml/2006/picture">
                <pic:pic xmlns:pic="http://schemas.openxmlformats.org/drawingml/2006/picture">
                  <pic:nvPicPr>
                    <pic:cNvPr id="0" name="image57.jpg" descr="N16-0066-20B.jpg"/>
                    <pic:cNvPicPr preferRelativeResize="0"/>
                  </pic:nvPicPr>
                  <pic:blipFill>
                    <a:blip r:embed="rId13"/>
                    <a:srcRect/>
                    <a:stretch>
                      <a:fillRect/>
                    </a:stretch>
                  </pic:blipFill>
                  <pic:spPr>
                    <a:xfrm>
                      <a:off x="0" y="0"/>
                      <a:ext cx="5188114" cy="3852863"/>
                    </a:xfrm>
                    <a:prstGeom prst="rect">
                      <a:avLst/>
                    </a:prstGeom>
                    <a:ln/>
                  </pic:spPr>
                </pic:pic>
              </a:graphicData>
            </a:graphic>
          </wp:inline>
        </w:drawing>
      </w:r>
    </w:p>
    <w:p w:rsidR="00F540A9" w:rsidRPr="00F540A9" w:rsidRDefault="00F540A9" w:rsidP="00F540A9">
      <w:pPr>
        <w:spacing w:after="200"/>
        <w:jc w:val="both"/>
      </w:pPr>
      <w:r w:rsidRPr="00F540A9">
        <w:t xml:space="preserve"> Parametry konstrukcji:</w:t>
      </w:r>
    </w:p>
    <w:p w:rsidR="00F540A9" w:rsidRPr="00F540A9" w:rsidRDefault="00F540A9" w:rsidP="00EF0E5B">
      <w:pPr>
        <w:numPr>
          <w:ilvl w:val="0"/>
          <w:numId w:val="30"/>
        </w:numPr>
        <w:pBdr>
          <w:top w:val="nil"/>
          <w:left w:val="nil"/>
          <w:bottom w:val="nil"/>
          <w:right w:val="nil"/>
          <w:between w:val="nil"/>
        </w:pBdr>
        <w:spacing w:after="200" w:line="276" w:lineRule="auto"/>
        <w:contextualSpacing/>
        <w:jc w:val="both"/>
      </w:pPr>
      <w:r w:rsidRPr="00F540A9">
        <w:t xml:space="preserve">półki wykonane z kątowników przystosowane do umieszczenia 6 skrzynek magazynowych, o wymiarze </w:t>
      </w:r>
      <w:r w:rsidRPr="00A46691">
        <w:t>400x300x125 mm</w:t>
      </w:r>
      <w:r w:rsidRPr="00F540A9">
        <w:t>,</w:t>
      </w:r>
    </w:p>
    <w:p w:rsidR="00F540A9" w:rsidRPr="00F540A9" w:rsidRDefault="00F540A9" w:rsidP="00EF0E5B">
      <w:pPr>
        <w:numPr>
          <w:ilvl w:val="0"/>
          <w:numId w:val="30"/>
        </w:numPr>
        <w:pBdr>
          <w:top w:val="nil"/>
          <w:left w:val="nil"/>
          <w:bottom w:val="nil"/>
          <w:right w:val="nil"/>
          <w:between w:val="nil"/>
        </w:pBdr>
        <w:spacing w:after="200" w:line="276" w:lineRule="auto"/>
        <w:contextualSpacing/>
        <w:jc w:val="both"/>
      </w:pPr>
      <w:r w:rsidRPr="00F540A9">
        <w:t>cztery koła jezdne z hamulcem,</w:t>
      </w:r>
    </w:p>
    <w:p w:rsidR="00F540A9" w:rsidRPr="00F540A9" w:rsidRDefault="00F540A9" w:rsidP="00EF0E5B">
      <w:pPr>
        <w:numPr>
          <w:ilvl w:val="0"/>
          <w:numId w:val="30"/>
        </w:numPr>
        <w:pBdr>
          <w:top w:val="nil"/>
          <w:left w:val="nil"/>
          <w:bottom w:val="nil"/>
          <w:right w:val="nil"/>
          <w:between w:val="nil"/>
        </w:pBdr>
        <w:spacing w:after="200" w:line="276" w:lineRule="auto"/>
        <w:contextualSpacing/>
        <w:jc w:val="both"/>
      </w:pPr>
      <w:r w:rsidRPr="00F540A9">
        <w:t>wysokość 800 mm,</w:t>
      </w:r>
    </w:p>
    <w:p w:rsidR="00F540A9" w:rsidRPr="00F540A9" w:rsidRDefault="00F540A9" w:rsidP="00EF0E5B">
      <w:pPr>
        <w:numPr>
          <w:ilvl w:val="0"/>
          <w:numId w:val="30"/>
        </w:numPr>
        <w:pBdr>
          <w:top w:val="nil"/>
          <w:left w:val="nil"/>
          <w:bottom w:val="nil"/>
          <w:right w:val="nil"/>
          <w:between w:val="nil"/>
        </w:pBdr>
        <w:spacing w:after="200" w:line="276" w:lineRule="auto"/>
        <w:contextualSpacing/>
        <w:jc w:val="both"/>
      </w:pPr>
      <w:r w:rsidRPr="00F540A9">
        <w:t>szerokość 475 mm,</w:t>
      </w:r>
    </w:p>
    <w:p w:rsidR="00D7400F" w:rsidRPr="00A46691" w:rsidRDefault="00F540A9" w:rsidP="00DA33A9">
      <w:pPr>
        <w:numPr>
          <w:ilvl w:val="0"/>
          <w:numId w:val="30"/>
        </w:numPr>
        <w:pBdr>
          <w:top w:val="nil"/>
          <w:left w:val="nil"/>
          <w:bottom w:val="nil"/>
          <w:right w:val="nil"/>
          <w:between w:val="nil"/>
        </w:pBdr>
        <w:spacing w:after="200" w:line="276" w:lineRule="auto"/>
        <w:contextualSpacing/>
        <w:jc w:val="both"/>
        <w:rPr>
          <w:b/>
        </w:rPr>
      </w:pPr>
      <w:r w:rsidRPr="00F540A9">
        <w:t>długość 750 mm.</w:t>
      </w:r>
    </w:p>
    <w:p w:rsidR="00F540A9" w:rsidRPr="00A46691" w:rsidRDefault="00F540A9" w:rsidP="00D7400F">
      <w:pPr>
        <w:rPr>
          <w:b/>
          <w:sz w:val="24"/>
          <w:szCs w:val="24"/>
        </w:rPr>
      </w:pPr>
      <w:r w:rsidRPr="00A46691">
        <w:rPr>
          <w:b/>
          <w:sz w:val="24"/>
          <w:szCs w:val="24"/>
        </w:rPr>
        <w:lastRenderedPageBreak/>
        <w:t>5.      STANOWISKO DO ZGRZEWANIA I ZSZYWANIA TASIEMEK – 1 SZT.</w:t>
      </w:r>
    </w:p>
    <w:p w:rsidR="00F540A9" w:rsidRPr="00F540A9" w:rsidRDefault="00F540A9" w:rsidP="00D7400F">
      <w:pPr>
        <w:spacing w:after="200"/>
      </w:pPr>
      <w:r w:rsidRPr="00A46691">
        <w:rPr>
          <w:b/>
        </w:rPr>
        <w:t>5.1 Konstrukcja stanowiska wykonana z profili</w:t>
      </w:r>
      <w:r w:rsidRPr="00F540A9">
        <w:t xml:space="preserve"> (kształtowników) aluminiowych (18 mm*31,5 mm i 45 mm*45 mm), blaty wykonane z płyt MDF pokrytych szarą okleiną (blat roboczy 810*400 o grubości 18 mm, górna półka 810*300 o grubości 12 mm, tylny blat 810*260 o grubości 8mm). </w:t>
      </w:r>
    </w:p>
    <w:p w:rsidR="00F540A9" w:rsidRPr="00F540A9" w:rsidRDefault="00F540A9" w:rsidP="00D7400F">
      <w:pPr>
        <w:spacing w:after="200"/>
      </w:pPr>
      <w:r w:rsidRPr="00F540A9">
        <w:t xml:space="preserve">       Parametry stanowiska:</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przystosowane do pracy siedzącej, wysokości blatu roboczego od płaszczyzny podłogi 800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 xml:space="preserve">wysokość 1845 mm </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szerokość 900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głębokość 660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własne oświetlenie wyposażone w świetlówki LED o mocy 2*20W,</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dwa gniazdka elektryczne o napięciu 230V,</w:t>
      </w:r>
    </w:p>
    <w:p w:rsidR="00F540A9" w:rsidRDefault="00F540A9" w:rsidP="00EF0E5B">
      <w:pPr>
        <w:numPr>
          <w:ilvl w:val="0"/>
          <w:numId w:val="8"/>
        </w:numPr>
        <w:pBdr>
          <w:top w:val="nil"/>
          <w:left w:val="nil"/>
          <w:bottom w:val="nil"/>
          <w:right w:val="nil"/>
          <w:between w:val="nil"/>
        </w:pBdr>
        <w:spacing w:after="200" w:line="276" w:lineRule="auto"/>
        <w:contextualSpacing/>
        <w:jc w:val="both"/>
      </w:pPr>
      <w:r w:rsidRPr="00F540A9">
        <w:t xml:space="preserve">szczegółowe wymiary i konstrukcję stanowiska, pokazuje zamieszczony poniżej rysunek N16-0066-10B </w:t>
      </w:r>
    </w:p>
    <w:p w:rsidR="00D7400F" w:rsidRPr="00F540A9" w:rsidRDefault="00D7400F" w:rsidP="00EF0E5B">
      <w:pPr>
        <w:numPr>
          <w:ilvl w:val="0"/>
          <w:numId w:val="8"/>
        </w:numPr>
        <w:pBdr>
          <w:top w:val="nil"/>
          <w:left w:val="nil"/>
          <w:bottom w:val="nil"/>
          <w:right w:val="nil"/>
          <w:between w:val="nil"/>
        </w:pBdr>
        <w:spacing w:after="200" w:line="276" w:lineRule="auto"/>
        <w:contextualSpacing/>
        <w:jc w:val="both"/>
      </w:pPr>
      <w:r w:rsidRPr="00D7400F">
        <w:t>Elastyczna rura wyciągająca opary powstałe w procesie czyszczenia umieszczona na stanowisku i podłączona do centrali wentylacyjnej opisanej w punkcie 13 - 1 sztuka.</w:t>
      </w:r>
    </w:p>
    <w:p w:rsidR="00F540A9" w:rsidRPr="00F540A9" w:rsidRDefault="00F540A9" w:rsidP="00F540A9">
      <w:pPr>
        <w:spacing w:after="200"/>
        <w:ind w:left="360"/>
        <w:jc w:val="center"/>
      </w:pPr>
      <w:r w:rsidRPr="00F540A9">
        <w:rPr>
          <w:noProof/>
          <w:lang w:eastAsia="pl-PL"/>
        </w:rPr>
        <w:drawing>
          <wp:inline distT="114300" distB="114300" distL="114300" distR="114300" wp14:anchorId="1A387A14" wp14:editId="03B023EA">
            <wp:extent cx="4781550" cy="3124200"/>
            <wp:effectExtent l="0" t="0" r="0" b="0"/>
            <wp:docPr id="34" name="image50.jpg" descr="N16-0066-10B.jpg"/>
            <wp:cNvGraphicFramePr/>
            <a:graphic xmlns:a="http://schemas.openxmlformats.org/drawingml/2006/main">
              <a:graphicData uri="http://schemas.openxmlformats.org/drawingml/2006/picture">
                <pic:pic xmlns:pic="http://schemas.openxmlformats.org/drawingml/2006/picture">
                  <pic:nvPicPr>
                    <pic:cNvPr id="0" name="image50.jpg" descr="N16-0066-10B.jpg"/>
                    <pic:cNvPicPr preferRelativeResize="0"/>
                  </pic:nvPicPr>
                  <pic:blipFill>
                    <a:blip r:embed="rId8"/>
                    <a:srcRect/>
                    <a:stretch>
                      <a:fillRect/>
                    </a:stretch>
                  </pic:blipFill>
                  <pic:spPr>
                    <a:xfrm>
                      <a:off x="0" y="0"/>
                      <a:ext cx="4785897" cy="3127040"/>
                    </a:xfrm>
                    <a:prstGeom prst="rect">
                      <a:avLst/>
                    </a:prstGeom>
                    <a:ln/>
                  </pic:spPr>
                </pic:pic>
              </a:graphicData>
            </a:graphic>
          </wp:inline>
        </w:drawing>
      </w:r>
    </w:p>
    <w:p w:rsidR="00F540A9" w:rsidRPr="00F540A9" w:rsidRDefault="00F540A9" w:rsidP="00F540A9">
      <w:pPr>
        <w:spacing w:after="200"/>
        <w:ind w:left="360"/>
      </w:pPr>
      <w:r w:rsidRPr="00F540A9">
        <w:t xml:space="preserve">  Elementy wyposażenia stanowiska:</w:t>
      </w:r>
    </w:p>
    <w:p w:rsidR="00F540A9" w:rsidRPr="00A46691" w:rsidRDefault="00F540A9" w:rsidP="00F540A9">
      <w:pPr>
        <w:ind w:left="714" w:hanging="435"/>
        <w:rPr>
          <w:b/>
        </w:rPr>
      </w:pPr>
      <w:r w:rsidRPr="00A46691">
        <w:rPr>
          <w:b/>
        </w:rPr>
        <w:t>5.2 Zgrzewarka liniowa o następujących parametrach: – 1 szt.</w:t>
      </w:r>
    </w:p>
    <w:p w:rsidR="00F540A9" w:rsidRPr="00F540A9" w:rsidRDefault="00F540A9" w:rsidP="00EF0E5B">
      <w:pPr>
        <w:numPr>
          <w:ilvl w:val="0"/>
          <w:numId w:val="15"/>
        </w:numPr>
        <w:pBdr>
          <w:top w:val="nil"/>
          <w:left w:val="nil"/>
          <w:bottom w:val="nil"/>
          <w:right w:val="nil"/>
          <w:between w:val="nil"/>
        </w:pBdr>
        <w:spacing w:after="0" w:line="276" w:lineRule="auto"/>
        <w:contextualSpacing/>
      </w:pPr>
      <w:r w:rsidRPr="00F540A9">
        <w:t>napięcie zasilające 230V,</w:t>
      </w:r>
    </w:p>
    <w:p w:rsidR="00F540A9" w:rsidRPr="00F540A9" w:rsidRDefault="00F540A9" w:rsidP="00EF0E5B">
      <w:pPr>
        <w:numPr>
          <w:ilvl w:val="0"/>
          <w:numId w:val="15"/>
        </w:numPr>
        <w:pBdr>
          <w:top w:val="nil"/>
          <w:left w:val="nil"/>
          <w:bottom w:val="nil"/>
          <w:right w:val="nil"/>
          <w:between w:val="nil"/>
        </w:pBdr>
        <w:spacing w:after="0" w:line="276" w:lineRule="auto"/>
        <w:contextualSpacing/>
      </w:pPr>
      <w:r w:rsidRPr="00F540A9">
        <w:t>moc 350W,</w:t>
      </w:r>
    </w:p>
    <w:p w:rsidR="00F540A9" w:rsidRPr="00F540A9" w:rsidRDefault="00F540A9" w:rsidP="00EF0E5B">
      <w:pPr>
        <w:numPr>
          <w:ilvl w:val="0"/>
          <w:numId w:val="15"/>
        </w:numPr>
        <w:pBdr>
          <w:top w:val="nil"/>
          <w:left w:val="nil"/>
          <w:bottom w:val="nil"/>
          <w:right w:val="nil"/>
          <w:between w:val="nil"/>
        </w:pBdr>
        <w:spacing w:after="0" w:line="276" w:lineRule="auto"/>
        <w:contextualSpacing/>
      </w:pPr>
      <w:r w:rsidRPr="00F540A9">
        <w:t xml:space="preserve">długość </w:t>
      </w:r>
      <w:proofErr w:type="spellStart"/>
      <w:r w:rsidRPr="00F540A9">
        <w:t>zgrzewu</w:t>
      </w:r>
      <w:proofErr w:type="spellEnd"/>
      <w:r w:rsidRPr="00F540A9">
        <w:t xml:space="preserve"> 300 mm,</w:t>
      </w:r>
    </w:p>
    <w:p w:rsidR="00F540A9" w:rsidRPr="00F540A9" w:rsidRDefault="00F540A9" w:rsidP="00EF0E5B">
      <w:pPr>
        <w:numPr>
          <w:ilvl w:val="0"/>
          <w:numId w:val="15"/>
        </w:numPr>
        <w:pBdr>
          <w:top w:val="nil"/>
          <w:left w:val="nil"/>
          <w:bottom w:val="nil"/>
          <w:right w:val="nil"/>
          <w:between w:val="nil"/>
        </w:pBdr>
        <w:spacing w:after="0" w:line="276" w:lineRule="auto"/>
        <w:contextualSpacing/>
      </w:pPr>
      <w:r w:rsidRPr="00F540A9">
        <w:t xml:space="preserve">regulowany czas </w:t>
      </w:r>
      <w:proofErr w:type="spellStart"/>
      <w:r w:rsidRPr="00F540A9">
        <w:t>zgrzewu</w:t>
      </w:r>
      <w:proofErr w:type="spellEnd"/>
      <w:r w:rsidRPr="00F540A9">
        <w:t>,</w:t>
      </w:r>
    </w:p>
    <w:p w:rsidR="00F540A9" w:rsidRPr="00F540A9" w:rsidRDefault="00F540A9" w:rsidP="00EF0E5B">
      <w:pPr>
        <w:numPr>
          <w:ilvl w:val="0"/>
          <w:numId w:val="15"/>
        </w:numPr>
        <w:pBdr>
          <w:top w:val="nil"/>
          <w:left w:val="nil"/>
          <w:bottom w:val="nil"/>
          <w:right w:val="nil"/>
          <w:between w:val="nil"/>
        </w:pBdr>
        <w:spacing w:after="0" w:line="276" w:lineRule="auto"/>
        <w:contextualSpacing/>
      </w:pPr>
      <w:r w:rsidRPr="00F540A9">
        <w:t>ruchomy element zgrzewarki opuszczany pedałem nożnym.</w:t>
      </w:r>
    </w:p>
    <w:p w:rsidR="00F540A9" w:rsidRDefault="00F540A9" w:rsidP="00F540A9"/>
    <w:p w:rsidR="009D00E0" w:rsidRPr="00A46691" w:rsidRDefault="009D00E0" w:rsidP="009D00E0">
      <w:pPr>
        <w:ind w:left="714" w:hanging="435"/>
        <w:rPr>
          <w:b/>
        </w:rPr>
      </w:pPr>
      <w:r w:rsidRPr="00A46691">
        <w:rPr>
          <w:b/>
        </w:rPr>
        <w:t>5.3 przyrząd do zakładania wstążek na medale</w:t>
      </w:r>
    </w:p>
    <w:p w:rsidR="009D00E0" w:rsidRPr="00A46691" w:rsidRDefault="009D00E0" w:rsidP="009D00E0">
      <w:pPr>
        <w:ind w:left="714" w:hanging="435"/>
      </w:pPr>
      <w:r w:rsidRPr="00A46691">
        <w:t>- zakładanie wstążek z rolki</w:t>
      </w:r>
    </w:p>
    <w:p w:rsidR="009D00E0" w:rsidRPr="00A46691" w:rsidRDefault="009D00E0" w:rsidP="009D00E0">
      <w:pPr>
        <w:ind w:left="714" w:hanging="435"/>
      </w:pPr>
      <w:r w:rsidRPr="00A46691">
        <w:t>- cięcie wstążki na fragmenty</w:t>
      </w:r>
    </w:p>
    <w:p w:rsidR="009D00E0" w:rsidRPr="00F540A9" w:rsidRDefault="009D00E0" w:rsidP="00F540A9"/>
    <w:p w:rsidR="00F540A9" w:rsidRPr="00A46691" w:rsidRDefault="00F540A9" w:rsidP="00F540A9">
      <w:pPr>
        <w:rPr>
          <w:b/>
        </w:rPr>
      </w:pPr>
      <w:r w:rsidRPr="00A46691">
        <w:rPr>
          <w:b/>
        </w:rPr>
        <w:t xml:space="preserve">       5.</w:t>
      </w:r>
      <w:r w:rsidR="009D00E0" w:rsidRPr="00A46691">
        <w:rPr>
          <w:b/>
        </w:rPr>
        <w:t>4</w:t>
      </w:r>
      <w:r w:rsidRPr="00A46691">
        <w:rPr>
          <w:b/>
        </w:rPr>
        <w:t xml:space="preserve"> maszyna do szycia stębnówka (maszyna do zszywania) – 1 </w:t>
      </w:r>
      <w:proofErr w:type="spellStart"/>
      <w:r w:rsidRPr="00A46691">
        <w:rPr>
          <w:b/>
        </w:rPr>
        <w:t>szt</w:t>
      </w:r>
      <w:proofErr w:type="spellEnd"/>
      <w:r w:rsidRPr="00A46691">
        <w:rPr>
          <w:b/>
        </w:rPr>
        <w:t>,</w:t>
      </w:r>
    </w:p>
    <w:p w:rsidR="00F540A9" w:rsidRPr="00F540A9" w:rsidRDefault="00F540A9" w:rsidP="00EF0E5B">
      <w:pPr>
        <w:pStyle w:val="Akapitzlist"/>
        <w:numPr>
          <w:ilvl w:val="0"/>
          <w:numId w:val="16"/>
        </w:numPr>
        <w:pBdr>
          <w:top w:val="nil"/>
          <w:left w:val="nil"/>
          <w:bottom w:val="nil"/>
          <w:right w:val="nil"/>
          <w:between w:val="nil"/>
        </w:pBdr>
        <w:spacing w:after="0" w:line="276" w:lineRule="auto"/>
      </w:pPr>
      <w:r w:rsidRPr="00F540A9">
        <w:t xml:space="preserve">płynna regulacja długości ściegu </w:t>
      </w:r>
    </w:p>
    <w:p w:rsidR="00F540A9" w:rsidRPr="00F540A9" w:rsidRDefault="00F540A9" w:rsidP="00EF0E5B">
      <w:pPr>
        <w:pStyle w:val="Akapitzlist"/>
        <w:numPr>
          <w:ilvl w:val="0"/>
          <w:numId w:val="16"/>
        </w:numPr>
        <w:pBdr>
          <w:top w:val="nil"/>
          <w:left w:val="nil"/>
          <w:bottom w:val="nil"/>
          <w:right w:val="nil"/>
          <w:between w:val="nil"/>
        </w:pBdr>
        <w:spacing w:after="0" w:line="276" w:lineRule="auto"/>
      </w:pPr>
      <w:r w:rsidRPr="00F540A9">
        <w:t>automatyczne ryglowanie</w:t>
      </w:r>
    </w:p>
    <w:p w:rsidR="00F540A9" w:rsidRPr="00F540A9" w:rsidRDefault="00F540A9" w:rsidP="00EF0E5B">
      <w:pPr>
        <w:pStyle w:val="Akapitzlist"/>
        <w:numPr>
          <w:ilvl w:val="0"/>
          <w:numId w:val="16"/>
        </w:numPr>
        <w:pBdr>
          <w:top w:val="nil"/>
          <w:left w:val="nil"/>
          <w:bottom w:val="nil"/>
          <w:right w:val="nil"/>
          <w:between w:val="nil"/>
        </w:pBdr>
        <w:spacing w:after="0" w:line="276" w:lineRule="auto"/>
      </w:pPr>
      <w:r w:rsidRPr="00F540A9">
        <w:t>precyzyjna regulacja prędkości szycia</w:t>
      </w:r>
    </w:p>
    <w:p w:rsidR="00F540A9" w:rsidRPr="00F540A9" w:rsidRDefault="00F540A9" w:rsidP="00EF0E5B">
      <w:pPr>
        <w:pStyle w:val="Akapitzlist"/>
        <w:numPr>
          <w:ilvl w:val="0"/>
          <w:numId w:val="16"/>
        </w:numPr>
        <w:pBdr>
          <w:top w:val="nil"/>
          <w:left w:val="nil"/>
          <w:bottom w:val="nil"/>
          <w:right w:val="nil"/>
          <w:between w:val="nil"/>
        </w:pBdr>
        <w:spacing w:after="0" w:line="276" w:lineRule="auto"/>
      </w:pPr>
      <w:r w:rsidRPr="00F540A9">
        <w:t>obcinacz nitek</w:t>
      </w:r>
    </w:p>
    <w:p w:rsidR="00F540A9" w:rsidRPr="00F540A9" w:rsidRDefault="00F540A9" w:rsidP="00F540A9">
      <w:r w:rsidRPr="00F540A9">
        <w:t xml:space="preserve">                                                                                              </w:t>
      </w:r>
    </w:p>
    <w:p w:rsidR="00F540A9" w:rsidRPr="00A46691" w:rsidRDefault="00F540A9" w:rsidP="00F540A9">
      <w:pPr>
        <w:ind w:left="360"/>
        <w:rPr>
          <w:b/>
        </w:rPr>
      </w:pPr>
      <w:r w:rsidRPr="00A46691">
        <w:rPr>
          <w:b/>
        </w:rPr>
        <w:t>5.</w:t>
      </w:r>
      <w:r w:rsidR="009D00E0" w:rsidRPr="00A46691">
        <w:rPr>
          <w:b/>
        </w:rPr>
        <w:t>5</w:t>
      </w:r>
      <w:r w:rsidRPr="00A46691">
        <w:rPr>
          <w:b/>
        </w:rPr>
        <w:t xml:space="preserve"> krzesło z regulowaną wysokością o parametrach: – 1 </w:t>
      </w:r>
      <w:proofErr w:type="spellStart"/>
      <w:r w:rsidRPr="00A46691">
        <w:rPr>
          <w:b/>
        </w:rPr>
        <w:t>szt</w:t>
      </w:r>
      <w:proofErr w:type="spellEnd"/>
      <w:r w:rsidRPr="00A46691">
        <w:rPr>
          <w:b/>
        </w:rPr>
        <w:t>,</w:t>
      </w:r>
    </w:p>
    <w:p w:rsidR="00F540A9" w:rsidRPr="00F540A9" w:rsidRDefault="00F540A9" w:rsidP="00EF0E5B">
      <w:pPr>
        <w:numPr>
          <w:ilvl w:val="0"/>
          <w:numId w:val="17"/>
        </w:numPr>
        <w:pBdr>
          <w:top w:val="nil"/>
          <w:left w:val="nil"/>
          <w:bottom w:val="nil"/>
          <w:right w:val="nil"/>
          <w:between w:val="nil"/>
        </w:pBdr>
        <w:spacing w:after="0" w:line="276" w:lineRule="auto"/>
        <w:contextualSpacing/>
      </w:pPr>
      <w:r w:rsidRPr="00F540A9">
        <w:t>miękkie, tapicerowane siedzisko,</w:t>
      </w:r>
    </w:p>
    <w:p w:rsidR="00F540A9" w:rsidRPr="00F540A9" w:rsidRDefault="00F540A9" w:rsidP="00EF0E5B">
      <w:pPr>
        <w:numPr>
          <w:ilvl w:val="0"/>
          <w:numId w:val="17"/>
        </w:numPr>
        <w:pBdr>
          <w:top w:val="nil"/>
          <w:left w:val="nil"/>
          <w:bottom w:val="nil"/>
          <w:right w:val="nil"/>
          <w:between w:val="nil"/>
        </w:pBdr>
        <w:spacing w:after="0" w:line="276" w:lineRule="auto"/>
        <w:contextualSpacing/>
      </w:pPr>
      <w:r w:rsidRPr="00F540A9">
        <w:t>oparcie siatkowe,</w:t>
      </w:r>
    </w:p>
    <w:p w:rsidR="00F540A9" w:rsidRPr="00F540A9" w:rsidRDefault="00F540A9" w:rsidP="00EF0E5B">
      <w:pPr>
        <w:numPr>
          <w:ilvl w:val="0"/>
          <w:numId w:val="17"/>
        </w:numPr>
        <w:pBdr>
          <w:top w:val="nil"/>
          <w:left w:val="nil"/>
          <w:bottom w:val="nil"/>
          <w:right w:val="nil"/>
          <w:between w:val="nil"/>
        </w:pBdr>
        <w:spacing w:after="0" w:line="276" w:lineRule="auto"/>
        <w:contextualSpacing/>
      </w:pPr>
      <w:r w:rsidRPr="00F540A9">
        <w:t>możliwość blokady siedziska i oparcia w 5 pozycjach,</w:t>
      </w:r>
    </w:p>
    <w:p w:rsidR="00F540A9" w:rsidRPr="00F540A9" w:rsidRDefault="00F540A9" w:rsidP="00EF0E5B">
      <w:pPr>
        <w:numPr>
          <w:ilvl w:val="0"/>
          <w:numId w:val="17"/>
        </w:numPr>
        <w:pBdr>
          <w:top w:val="nil"/>
          <w:left w:val="nil"/>
          <w:bottom w:val="nil"/>
          <w:right w:val="nil"/>
          <w:between w:val="nil"/>
        </w:pBdr>
        <w:spacing w:after="0" w:line="276" w:lineRule="auto"/>
        <w:contextualSpacing/>
      </w:pPr>
      <w:r w:rsidRPr="00F540A9">
        <w:t>regulacja siły oporu oparcia,</w:t>
      </w:r>
    </w:p>
    <w:p w:rsidR="00F540A9" w:rsidRPr="00F540A9" w:rsidRDefault="00F540A9" w:rsidP="00EF0E5B">
      <w:pPr>
        <w:numPr>
          <w:ilvl w:val="0"/>
          <w:numId w:val="17"/>
        </w:numPr>
        <w:pBdr>
          <w:top w:val="nil"/>
          <w:left w:val="nil"/>
          <w:bottom w:val="nil"/>
          <w:right w:val="nil"/>
          <w:between w:val="nil"/>
        </w:pBdr>
        <w:spacing w:after="0" w:line="276" w:lineRule="auto"/>
        <w:contextualSpacing/>
      </w:pPr>
      <w:proofErr w:type="spellStart"/>
      <w:r w:rsidRPr="00F540A9">
        <w:t>Anti-Shock</w:t>
      </w:r>
      <w:proofErr w:type="spellEnd"/>
      <w:r w:rsidRPr="00F540A9">
        <w:t xml:space="preserve"> – zabezpieczenie przed uderzeniem oparcia w plecy użytkownika,</w:t>
      </w:r>
    </w:p>
    <w:p w:rsidR="00F540A9" w:rsidRPr="00F540A9" w:rsidRDefault="00F540A9" w:rsidP="00EF0E5B">
      <w:pPr>
        <w:numPr>
          <w:ilvl w:val="0"/>
          <w:numId w:val="17"/>
        </w:numPr>
        <w:pBdr>
          <w:top w:val="nil"/>
          <w:left w:val="nil"/>
          <w:bottom w:val="nil"/>
          <w:right w:val="nil"/>
          <w:between w:val="nil"/>
        </w:pBdr>
        <w:spacing w:after="0" w:line="276" w:lineRule="auto"/>
        <w:contextualSpacing/>
      </w:pPr>
      <w:r w:rsidRPr="00F540A9">
        <w:t>płynna regulacja wysokości krzesła za pomocą podnośnika pneumatycznego,</w:t>
      </w:r>
    </w:p>
    <w:p w:rsidR="00F540A9" w:rsidRPr="00F540A9" w:rsidRDefault="00F540A9" w:rsidP="00EF0E5B">
      <w:pPr>
        <w:numPr>
          <w:ilvl w:val="0"/>
          <w:numId w:val="17"/>
        </w:numPr>
        <w:pBdr>
          <w:top w:val="nil"/>
          <w:left w:val="nil"/>
          <w:bottom w:val="nil"/>
          <w:right w:val="nil"/>
          <w:between w:val="nil"/>
        </w:pBdr>
        <w:spacing w:after="0" w:line="276" w:lineRule="auto"/>
        <w:contextualSpacing/>
      </w:pPr>
      <w:r w:rsidRPr="00F540A9">
        <w:t>podłokietniki regulowane,</w:t>
      </w:r>
    </w:p>
    <w:p w:rsidR="00F540A9" w:rsidRPr="00F540A9" w:rsidRDefault="00F540A9" w:rsidP="00EF0E5B">
      <w:pPr>
        <w:numPr>
          <w:ilvl w:val="0"/>
          <w:numId w:val="17"/>
        </w:numPr>
        <w:pBdr>
          <w:top w:val="nil"/>
          <w:left w:val="nil"/>
          <w:bottom w:val="nil"/>
          <w:right w:val="nil"/>
          <w:between w:val="nil"/>
        </w:pBdr>
        <w:spacing w:after="0" w:line="276" w:lineRule="auto"/>
        <w:contextualSpacing/>
      </w:pPr>
      <w:r w:rsidRPr="00F540A9">
        <w:t>podstawa czarna plastikowa,</w:t>
      </w:r>
    </w:p>
    <w:p w:rsidR="00F540A9" w:rsidRPr="00F540A9" w:rsidRDefault="00F540A9" w:rsidP="00EF0E5B">
      <w:pPr>
        <w:numPr>
          <w:ilvl w:val="0"/>
          <w:numId w:val="17"/>
        </w:numPr>
        <w:pBdr>
          <w:top w:val="nil"/>
          <w:left w:val="nil"/>
          <w:bottom w:val="nil"/>
          <w:right w:val="nil"/>
          <w:between w:val="nil"/>
        </w:pBdr>
        <w:spacing w:after="0" w:line="276" w:lineRule="auto"/>
        <w:contextualSpacing/>
      </w:pPr>
      <w:r w:rsidRPr="00F540A9">
        <w:t>kółka samohamowne.</w:t>
      </w:r>
    </w:p>
    <w:p w:rsidR="00F540A9" w:rsidRPr="00F540A9" w:rsidRDefault="00F540A9" w:rsidP="00F540A9"/>
    <w:p w:rsidR="00F540A9" w:rsidRPr="00F540A9" w:rsidRDefault="00F540A9" w:rsidP="00F540A9">
      <w:r w:rsidRPr="00F540A9">
        <w:t xml:space="preserve">                   Poniżej rysunek krzesła</w:t>
      </w:r>
    </w:p>
    <w:p w:rsidR="00F540A9" w:rsidRPr="00F540A9" w:rsidRDefault="00F540A9" w:rsidP="00F540A9">
      <w:pPr>
        <w:jc w:val="center"/>
        <w:rPr>
          <w:b/>
        </w:rPr>
      </w:pPr>
      <w:r w:rsidRPr="00F540A9">
        <w:rPr>
          <w:b/>
          <w:noProof/>
          <w:lang w:eastAsia="pl-PL"/>
        </w:rPr>
        <w:drawing>
          <wp:inline distT="114300" distB="114300" distL="114300" distR="114300" wp14:anchorId="175E88E6" wp14:editId="20B69E92">
            <wp:extent cx="4019550" cy="2133600"/>
            <wp:effectExtent l="0" t="0" r="0" b="0"/>
            <wp:docPr id="19" name="image27.jpg" descr="krzsło ns.jpg"/>
            <wp:cNvGraphicFramePr/>
            <a:graphic xmlns:a="http://schemas.openxmlformats.org/drawingml/2006/main">
              <a:graphicData uri="http://schemas.openxmlformats.org/drawingml/2006/picture">
                <pic:pic xmlns:pic="http://schemas.openxmlformats.org/drawingml/2006/picture">
                  <pic:nvPicPr>
                    <pic:cNvPr id="0" name="image27.jpg" descr="krzsło ns.jpg"/>
                    <pic:cNvPicPr preferRelativeResize="0"/>
                  </pic:nvPicPr>
                  <pic:blipFill>
                    <a:blip r:embed="rId9"/>
                    <a:srcRect/>
                    <a:stretch>
                      <a:fillRect/>
                    </a:stretch>
                  </pic:blipFill>
                  <pic:spPr>
                    <a:xfrm>
                      <a:off x="0" y="0"/>
                      <a:ext cx="4017322" cy="2132417"/>
                    </a:xfrm>
                    <a:prstGeom prst="rect">
                      <a:avLst/>
                    </a:prstGeom>
                    <a:ln/>
                  </pic:spPr>
                </pic:pic>
              </a:graphicData>
            </a:graphic>
          </wp:inline>
        </w:drawing>
      </w:r>
    </w:p>
    <w:p w:rsidR="00F540A9" w:rsidRPr="00F540A9" w:rsidRDefault="009D00E0" w:rsidP="00F540A9">
      <w:pPr>
        <w:spacing w:after="200"/>
      </w:pPr>
      <w:r w:rsidRPr="00A46691">
        <w:rPr>
          <w:b/>
        </w:rPr>
        <w:t>5.6</w:t>
      </w:r>
      <w:r w:rsidR="00F540A9" w:rsidRPr="00A46691">
        <w:rPr>
          <w:b/>
        </w:rPr>
        <w:t xml:space="preserve"> Plastikowe pojemniki na komponenty, półprodukty i odpady produkcyjne, w tym</w:t>
      </w:r>
      <w:r w:rsidR="00F540A9" w:rsidRPr="00F540A9">
        <w:t>:</w:t>
      </w:r>
    </w:p>
    <w:p w:rsidR="00F540A9" w:rsidRPr="00F540A9" w:rsidRDefault="00F540A9" w:rsidP="00D7400F">
      <w:pPr>
        <w:spacing w:after="0"/>
        <w:jc w:val="both"/>
      </w:pPr>
      <w:r w:rsidRPr="00F540A9">
        <w:t>- kosz na odpady produkcyjne o pojemności ok. 20 L – 2 szt.</w:t>
      </w:r>
    </w:p>
    <w:p w:rsidR="00F540A9" w:rsidRPr="00F540A9" w:rsidRDefault="00F540A9" w:rsidP="00D7400F">
      <w:pPr>
        <w:spacing w:after="0"/>
        <w:jc w:val="both"/>
      </w:pPr>
      <w:r w:rsidRPr="00F540A9">
        <w:lastRenderedPageBreak/>
        <w:t xml:space="preserve">- pojemnik plastikowy o wymiarze ok. 300x200x125 (na komponenty, półprodukty i odpady produkcyjne) - 3 szt. </w:t>
      </w:r>
    </w:p>
    <w:p w:rsidR="00F540A9" w:rsidRPr="00F540A9" w:rsidRDefault="00F540A9" w:rsidP="00D7400F">
      <w:pPr>
        <w:ind w:firstLine="405"/>
        <w:jc w:val="both"/>
      </w:pPr>
      <w:r w:rsidRPr="00F540A9">
        <w:t xml:space="preserve">     Poniżej przykładowe zdjęcie:</w:t>
      </w:r>
    </w:p>
    <w:p w:rsidR="00F540A9" w:rsidRPr="00F540A9" w:rsidRDefault="00F540A9" w:rsidP="00F540A9">
      <w:pPr>
        <w:ind w:firstLine="405"/>
        <w:jc w:val="center"/>
        <w:rPr>
          <w:b/>
        </w:rPr>
      </w:pPr>
      <w:r w:rsidRPr="00F540A9">
        <w:rPr>
          <w:b/>
          <w:noProof/>
          <w:lang w:eastAsia="pl-PL"/>
        </w:rPr>
        <w:drawing>
          <wp:inline distT="114300" distB="114300" distL="114300" distR="114300" wp14:anchorId="18EE17AA" wp14:editId="010E9952">
            <wp:extent cx="2314575" cy="1466850"/>
            <wp:effectExtent l="0" t="0" r="0" b="0"/>
            <wp:docPr id="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2321151" cy="1471018"/>
                    </a:xfrm>
                    <a:prstGeom prst="rect">
                      <a:avLst/>
                    </a:prstGeom>
                    <a:ln/>
                  </pic:spPr>
                </pic:pic>
              </a:graphicData>
            </a:graphic>
          </wp:inline>
        </w:drawing>
      </w:r>
    </w:p>
    <w:p w:rsidR="00F540A9" w:rsidRPr="00F540A9" w:rsidRDefault="00F540A9" w:rsidP="00F540A9">
      <w:pPr>
        <w:ind w:firstLine="405"/>
        <w:jc w:val="center"/>
        <w:rPr>
          <w:b/>
        </w:rPr>
      </w:pPr>
    </w:p>
    <w:p w:rsidR="00F540A9" w:rsidRPr="00D7400F" w:rsidRDefault="00F540A9" w:rsidP="00EF0E5B">
      <w:pPr>
        <w:pStyle w:val="Akapitzlist"/>
        <w:numPr>
          <w:ilvl w:val="0"/>
          <w:numId w:val="31"/>
        </w:numPr>
        <w:spacing w:after="0"/>
        <w:jc w:val="both"/>
        <w:rPr>
          <w:rFonts w:cstheme="minorHAnsi"/>
        </w:rPr>
      </w:pPr>
      <w:r w:rsidRPr="00D7400F">
        <w:rPr>
          <w:rFonts w:cstheme="minorHAnsi"/>
        </w:rPr>
        <w:t>linka stalowa mocowana do profili aluminiowych, powyżej półki  na umieszczenie instrukcji stanowiskowych i pomocy wizualnych – 1 szt.</w:t>
      </w:r>
    </w:p>
    <w:p w:rsidR="00F540A9" w:rsidRPr="00D7400F" w:rsidRDefault="00F540A9" w:rsidP="00EF0E5B">
      <w:pPr>
        <w:pStyle w:val="Akapitzlist"/>
        <w:numPr>
          <w:ilvl w:val="0"/>
          <w:numId w:val="31"/>
        </w:numPr>
        <w:spacing w:after="0"/>
        <w:jc w:val="both"/>
        <w:rPr>
          <w:rFonts w:cstheme="minorHAnsi"/>
        </w:rPr>
      </w:pPr>
      <w:r w:rsidRPr="00D7400F">
        <w:rPr>
          <w:rFonts w:cstheme="minorHAnsi"/>
        </w:rPr>
        <w:t xml:space="preserve">skrzynka plastikowa o wymiarze ok. </w:t>
      </w:r>
      <w:r w:rsidRPr="00D7400F">
        <w:rPr>
          <w:rFonts w:eastAsia="Verdana" w:cstheme="minorHAnsi"/>
        </w:rPr>
        <w:t>400x300x125 mm</w:t>
      </w:r>
      <w:r w:rsidRPr="00D7400F">
        <w:rPr>
          <w:rFonts w:cstheme="minorHAnsi"/>
        </w:rPr>
        <w:t xml:space="preserve"> dopasowana do wózka (na komponenty, półprodukty i odpady produkcyjne) – 3 szt. wraz z konstrukcją do ich posadowienia wykonaną z okrągłych profili – 1 szt.                </w:t>
      </w:r>
    </w:p>
    <w:p w:rsidR="00F540A9" w:rsidRPr="00D7400F" w:rsidRDefault="00F540A9" w:rsidP="00D7400F">
      <w:pPr>
        <w:ind w:firstLine="405"/>
        <w:jc w:val="both"/>
        <w:rPr>
          <w:rFonts w:cstheme="minorHAnsi"/>
        </w:rPr>
      </w:pPr>
      <w:r w:rsidRPr="00D7400F">
        <w:rPr>
          <w:rFonts w:cstheme="minorHAnsi"/>
        </w:rPr>
        <w:t>Poniżej przykładowe zdjęcie</w:t>
      </w:r>
    </w:p>
    <w:p w:rsidR="00F540A9" w:rsidRPr="00F540A9" w:rsidRDefault="00F540A9" w:rsidP="00A46691">
      <w:pPr>
        <w:spacing w:after="200"/>
        <w:ind w:left="712" w:hanging="285"/>
        <w:jc w:val="center"/>
      </w:pPr>
      <w:r w:rsidRPr="00F540A9">
        <w:rPr>
          <w:noProof/>
          <w:lang w:eastAsia="pl-PL"/>
        </w:rPr>
        <w:lastRenderedPageBreak/>
        <w:drawing>
          <wp:inline distT="114300" distB="114300" distL="114300" distR="114300" wp14:anchorId="59B9F0E7" wp14:editId="4D5BC128">
            <wp:extent cx="3038475" cy="1438275"/>
            <wp:effectExtent l="0" t="0" r="9525" b="9525"/>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046188" cy="1441926"/>
                    </a:xfrm>
                    <a:prstGeom prst="rect">
                      <a:avLst/>
                    </a:prstGeom>
                    <a:ln/>
                  </pic:spPr>
                </pic:pic>
              </a:graphicData>
            </a:graphic>
          </wp:inline>
        </w:drawing>
      </w:r>
      <w:r w:rsidRPr="00F540A9">
        <w:rPr>
          <w:b/>
          <w:noProof/>
          <w:lang w:eastAsia="pl-PL"/>
        </w:rPr>
        <w:drawing>
          <wp:inline distT="114300" distB="114300" distL="114300" distR="114300" wp14:anchorId="38A1B721" wp14:editId="2EFB4721">
            <wp:extent cx="4524375" cy="3362325"/>
            <wp:effectExtent l="0" t="0" r="9525" b="9525"/>
            <wp:docPr id="13" name="image20.jpg" descr="N16-0066-20B.jpg"/>
            <wp:cNvGraphicFramePr/>
            <a:graphic xmlns:a="http://schemas.openxmlformats.org/drawingml/2006/main">
              <a:graphicData uri="http://schemas.openxmlformats.org/drawingml/2006/picture">
                <pic:pic xmlns:pic="http://schemas.openxmlformats.org/drawingml/2006/picture">
                  <pic:nvPicPr>
                    <pic:cNvPr id="0" name="image20.jpg" descr="N16-0066-20B.jpg"/>
                    <pic:cNvPicPr preferRelativeResize="0"/>
                  </pic:nvPicPr>
                  <pic:blipFill>
                    <a:blip r:embed="rId13"/>
                    <a:srcRect/>
                    <a:stretch>
                      <a:fillRect/>
                    </a:stretch>
                  </pic:blipFill>
                  <pic:spPr>
                    <a:xfrm>
                      <a:off x="0" y="0"/>
                      <a:ext cx="4525672" cy="3363289"/>
                    </a:xfrm>
                    <a:prstGeom prst="rect">
                      <a:avLst/>
                    </a:prstGeom>
                    <a:ln/>
                  </pic:spPr>
                </pic:pic>
              </a:graphicData>
            </a:graphic>
          </wp:inline>
        </w:drawing>
      </w:r>
    </w:p>
    <w:p w:rsidR="00F540A9" w:rsidRPr="00F540A9" w:rsidRDefault="00D7400F" w:rsidP="00F540A9">
      <w:pPr>
        <w:spacing w:after="200"/>
      </w:pPr>
      <w:r>
        <w:t>P</w:t>
      </w:r>
      <w:r w:rsidR="00F540A9" w:rsidRPr="00F540A9">
        <w:t>arametry:</w:t>
      </w:r>
    </w:p>
    <w:p w:rsidR="00F540A9" w:rsidRPr="00F540A9" w:rsidRDefault="00F540A9" w:rsidP="00EF0E5B">
      <w:pPr>
        <w:numPr>
          <w:ilvl w:val="0"/>
          <w:numId w:val="18"/>
        </w:numPr>
        <w:pBdr>
          <w:top w:val="nil"/>
          <w:left w:val="nil"/>
          <w:bottom w:val="nil"/>
          <w:right w:val="nil"/>
          <w:between w:val="nil"/>
        </w:pBdr>
        <w:spacing w:after="200" w:line="276" w:lineRule="auto"/>
        <w:contextualSpacing/>
      </w:pPr>
      <w:r w:rsidRPr="00F540A9">
        <w:t xml:space="preserve">półki wykonane z kątowników przystosowane do umieszczenia 6 skrzynek magazynowych, o wymiarze </w:t>
      </w:r>
      <w:r w:rsidRPr="00F540A9">
        <w:rPr>
          <w:rFonts w:ascii="Verdana" w:eastAsia="Verdana" w:hAnsi="Verdana" w:cs="Verdana"/>
        </w:rPr>
        <w:t>400x300x125 mm,</w:t>
      </w:r>
    </w:p>
    <w:p w:rsidR="00F540A9" w:rsidRPr="00F540A9" w:rsidRDefault="00F540A9" w:rsidP="00EF0E5B">
      <w:pPr>
        <w:numPr>
          <w:ilvl w:val="0"/>
          <w:numId w:val="18"/>
        </w:numPr>
        <w:pBdr>
          <w:top w:val="nil"/>
          <w:left w:val="nil"/>
          <w:bottom w:val="nil"/>
          <w:right w:val="nil"/>
          <w:between w:val="nil"/>
        </w:pBdr>
        <w:spacing w:after="200" w:line="276" w:lineRule="auto"/>
        <w:contextualSpacing/>
      </w:pPr>
      <w:r w:rsidRPr="00F540A9">
        <w:t>cztery koła jezdne z hamulcem,</w:t>
      </w:r>
    </w:p>
    <w:p w:rsidR="00F540A9" w:rsidRPr="00F540A9" w:rsidRDefault="00F540A9" w:rsidP="00EF0E5B">
      <w:pPr>
        <w:numPr>
          <w:ilvl w:val="0"/>
          <w:numId w:val="18"/>
        </w:numPr>
        <w:pBdr>
          <w:top w:val="nil"/>
          <w:left w:val="nil"/>
          <w:bottom w:val="nil"/>
          <w:right w:val="nil"/>
          <w:between w:val="nil"/>
        </w:pBdr>
        <w:spacing w:after="200" w:line="276" w:lineRule="auto"/>
        <w:contextualSpacing/>
      </w:pPr>
      <w:r w:rsidRPr="00F540A9">
        <w:t>wysokość 800 mm,</w:t>
      </w:r>
    </w:p>
    <w:p w:rsidR="00F540A9" w:rsidRPr="00F540A9" w:rsidRDefault="00F540A9" w:rsidP="00EF0E5B">
      <w:pPr>
        <w:numPr>
          <w:ilvl w:val="0"/>
          <w:numId w:val="18"/>
        </w:numPr>
        <w:pBdr>
          <w:top w:val="nil"/>
          <w:left w:val="nil"/>
          <w:bottom w:val="nil"/>
          <w:right w:val="nil"/>
          <w:between w:val="nil"/>
        </w:pBdr>
        <w:spacing w:after="200" w:line="276" w:lineRule="auto"/>
        <w:contextualSpacing/>
      </w:pPr>
      <w:r w:rsidRPr="00F540A9">
        <w:t>szerokość 475 mm,</w:t>
      </w:r>
    </w:p>
    <w:p w:rsidR="00F540A9" w:rsidRPr="00F540A9" w:rsidRDefault="00F540A9" w:rsidP="00EF0E5B">
      <w:pPr>
        <w:numPr>
          <w:ilvl w:val="0"/>
          <w:numId w:val="18"/>
        </w:numPr>
        <w:pBdr>
          <w:top w:val="nil"/>
          <w:left w:val="nil"/>
          <w:bottom w:val="nil"/>
          <w:right w:val="nil"/>
          <w:between w:val="nil"/>
        </w:pBdr>
        <w:spacing w:after="200" w:line="276" w:lineRule="auto"/>
        <w:contextualSpacing/>
      </w:pPr>
      <w:r w:rsidRPr="00F540A9">
        <w:t>długość 750 mm.</w:t>
      </w:r>
    </w:p>
    <w:p w:rsidR="00F540A9" w:rsidRPr="00F540A9" w:rsidRDefault="00F540A9" w:rsidP="00F540A9">
      <w:pPr>
        <w:rPr>
          <w:b/>
        </w:rPr>
      </w:pPr>
    </w:p>
    <w:p w:rsidR="00F540A9" w:rsidRPr="00A46691" w:rsidRDefault="00F540A9" w:rsidP="00F540A9">
      <w:pPr>
        <w:rPr>
          <w:b/>
          <w:sz w:val="24"/>
          <w:szCs w:val="24"/>
        </w:rPr>
      </w:pPr>
      <w:r w:rsidRPr="00A46691">
        <w:rPr>
          <w:b/>
          <w:sz w:val="24"/>
          <w:szCs w:val="24"/>
        </w:rPr>
        <w:t>6.</w:t>
      </w:r>
      <w:r w:rsidRPr="00A46691">
        <w:rPr>
          <w:sz w:val="24"/>
          <w:szCs w:val="24"/>
        </w:rPr>
        <w:t xml:space="preserve">  </w:t>
      </w:r>
      <w:r w:rsidRPr="00A46691">
        <w:rPr>
          <w:sz w:val="24"/>
          <w:szCs w:val="24"/>
        </w:rPr>
        <w:tab/>
      </w:r>
      <w:r w:rsidRPr="00A46691">
        <w:rPr>
          <w:b/>
          <w:sz w:val="24"/>
          <w:szCs w:val="24"/>
        </w:rPr>
        <w:t>STANOWISKO DO PAKOWANIA – 1 SZT.</w:t>
      </w:r>
    </w:p>
    <w:p w:rsidR="00F540A9" w:rsidRPr="00F540A9" w:rsidRDefault="00F540A9" w:rsidP="00F540A9">
      <w:pPr>
        <w:spacing w:after="200"/>
      </w:pPr>
      <w:r w:rsidRPr="00A46691">
        <w:rPr>
          <w:b/>
        </w:rPr>
        <w:t>6.1 Konstrukcja stanowiska wykonana z profili</w:t>
      </w:r>
      <w:r w:rsidRPr="00F540A9">
        <w:t xml:space="preserve"> (kształtowników) aluminiowych (45 mm*45 mm), blaty wykonane z płyt MDF pokrytych szarą okleiną (blat roboczy 1500*600 o grubości 18 mm, pozostałe blaty o grubości 8mm).</w:t>
      </w:r>
    </w:p>
    <w:p w:rsidR="00F540A9" w:rsidRPr="00F540A9" w:rsidRDefault="00F540A9" w:rsidP="00F540A9">
      <w:pPr>
        <w:spacing w:after="200"/>
      </w:pPr>
      <w:r w:rsidRPr="00F540A9">
        <w:t>Parametry stanowiska:</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przystosowane do pracy stojącej, wysokości blatu roboczego od płaszczyzny podłogi 950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lastRenderedPageBreak/>
        <w:t xml:space="preserve">wysokość 1995 mm </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szerokość 1500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własne oświetlenie wyposażone w świetlówki LED o mocy 2*20W,</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dwa gniazdka elektryczne o napięciu 230V,</w:t>
      </w:r>
    </w:p>
    <w:p w:rsidR="00F540A9" w:rsidRPr="00F540A9" w:rsidRDefault="00F540A9" w:rsidP="00EF0E5B">
      <w:pPr>
        <w:numPr>
          <w:ilvl w:val="0"/>
          <w:numId w:val="8"/>
        </w:numPr>
        <w:pBdr>
          <w:top w:val="nil"/>
          <w:left w:val="nil"/>
          <w:bottom w:val="nil"/>
          <w:right w:val="nil"/>
          <w:between w:val="nil"/>
        </w:pBdr>
        <w:spacing w:after="200" w:line="276" w:lineRule="auto"/>
        <w:ind w:left="-284"/>
        <w:contextualSpacing/>
        <w:jc w:val="center"/>
      </w:pPr>
      <w:r w:rsidRPr="00F540A9">
        <w:t>szczegółowe wymiary i konstrukcję stanowiska, pokazuje rys. N16-0066-30B</w:t>
      </w:r>
      <w:r w:rsidRPr="00F540A9">
        <w:rPr>
          <w:b/>
          <w:noProof/>
          <w:lang w:eastAsia="pl-PL"/>
        </w:rPr>
        <w:drawing>
          <wp:inline distT="114300" distB="114300" distL="114300" distR="114300" wp14:anchorId="72F1A95F" wp14:editId="3BFB8564">
            <wp:extent cx="6388425" cy="4851400"/>
            <wp:effectExtent l="0" t="0" r="0" b="0"/>
            <wp:docPr id="18" name="image26.jpg" descr="N16-0066-30B.jpg"/>
            <wp:cNvGraphicFramePr/>
            <a:graphic xmlns:a="http://schemas.openxmlformats.org/drawingml/2006/main">
              <a:graphicData uri="http://schemas.openxmlformats.org/drawingml/2006/picture">
                <pic:pic xmlns:pic="http://schemas.openxmlformats.org/drawingml/2006/picture">
                  <pic:nvPicPr>
                    <pic:cNvPr id="0" name="image26.jpg" descr="N16-0066-30B.jpg"/>
                    <pic:cNvPicPr preferRelativeResize="0"/>
                  </pic:nvPicPr>
                  <pic:blipFill>
                    <a:blip r:embed="rId14"/>
                    <a:srcRect/>
                    <a:stretch>
                      <a:fillRect/>
                    </a:stretch>
                  </pic:blipFill>
                  <pic:spPr>
                    <a:xfrm>
                      <a:off x="0" y="0"/>
                      <a:ext cx="6388425" cy="4851400"/>
                    </a:xfrm>
                    <a:prstGeom prst="rect">
                      <a:avLst/>
                    </a:prstGeom>
                    <a:ln/>
                  </pic:spPr>
                </pic:pic>
              </a:graphicData>
            </a:graphic>
          </wp:inline>
        </w:drawing>
      </w:r>
    </w:p>
    <w:p w:rsidR="00F540A9" w:rsidRPr="00F540A9" w:rsidRDefault="00F540A9" w:rsidP="00F540A9">
      <w:pPr>
        <w:spacing w:after="200"/>
        <w:ind w:left="280" w:firstLine="140"/>
      </w:pPr>
      <w:r w:rsidRPr="00F540A9">
        <w:t>Elementy wyposażenia stanowiska:</w:t>
      </w:r>
    </w:p>
    <w:p w:rsidR="00F540A9" w:rsidRPr="00F540A9" w:rsidRDefault="00F540A9" w:rsidP="00EF0E5B">
      <w:pPr>
        <w:pStyle w:val="Akapitzlist"/>
        <w:numPr>
          <w:ilvl w:val="0"/>
          <w:numId w:val="8"/>
        </w:numPr>
        <w:pBdr>
          <w:top w:val="nil"/>
          <w:left w:val="nil"/>
          <w:bottom w:val="nil"/>
          <w:right w:val="nil"/>
          <w:between w:val="nil"/>
        </w:pBdr>
        <w:spacing w:after="0" w:line="276" w:lineRule="auto"/>
      </w:pPr>
      <w:r w:rsidRPr="00F540A9">
        <w:t>półka do trzymania opakowań kartonowych, widoczna na rys. N16-0066-30B (górna półka z przegródkami) (na komponenty, półprodukty i odpady produkcyjne) - 1 szt.</w:t>
      </w:r>
    </w:p>
    <w:p w:rsidR="00F540A9" w:rsidRPr="00F540A9" w:rsidRDefault="00F540A9" w:rsidP="00EF0E5B">
      <w:pPr>
        <w:pStyle w:val="Akapitzlist"/>
        <w:numPr>
          <w:ilvl w:val="0"/>
          <w:numId w:val="8"/>
        </w:numPr>
        <w:pBdr>
          <w:top w:val="nil"/>
          <w:left w:val="nil"/>
          <w:bottom w:val="nil"/>
          <w:right w:val="nil"/>
          <w:between w:val="nil"/>
        </w:pBdr>
        <w:spacing w:after="0" w:line="276" w:lineRule="auto"/>
      </w:pPr>
      <w:r w:rsidRPr="00F540A9">
        <w:t xml:space="preserve">półka do trzymania folii </w:t>
      </w:r>
      <w:proofErr w:type="spellStart"/>
      <w:r w:rsidRPr="00F540A9">
        <w:t>stretch</w:t>
      </w:r>
      <w:proofErr w:type="spellEnd"/>
      <w:r w:rsidRPr="00F540A9">
        <w:t>, taśm i innych produktów i narzędzi używanych na stanowisku pakowania, widoczna na rys. N16-0066-30B (dolna półka) (na komponenty, półprodukty i odpady produkcyjne) - 1 szt.,</w:t>
      </w:r>
    </w:p>
    <w:p w:rsidR="00F540A9" w:rsidRPr="00F540A9" w:rsidRDefault="00F540A9" w:rsidP="00EF0E5B">
      <w:pPr>
        <w:pStyle w:val="Akapitzlist"/>
        <w:numPr>
          <w:ilvl w:val="0"/>
          <w:numId w:val="8"/>
        </w:numPr>
        <w:pBdr>
          <w:top w:val="nil"/>
          <w:left w:val="nil"/>
          <w:bottom w:val="nil"/>
          <w:right w:val="nil"/>
          <w:between w:val="nil"/>
        </w:pBdr>
        <w:spacing w:after="0" w:line="276" w:lineRule="auto"/>
      </w:pPr>
      <w:r w:rsidRPr="00F540A9">
        <w:t xml:space="preserve">uchwyt aluminiowe do trzymania aktualnie używanej folii </w:t>
      </w:r>
      <w:proofErr w:type="spellStart"/>
      <w:r w:rsidRPr="00F540A9">
        <w:t>stretch</w:t>
      </w:r>
      <w:proofErr w:type="spellEnd"/>
      <w:r w:rsidRPr="00F540A9">
        <w:t>,</w:t>
      </w:r>
    </w:p>
    <w:p w:rsidR="00F540A9" w:rsidRPr="00F540A9" w:rsidRDefault="00F540A9" w:rsidP="00EF0E5B">
      <w:pPr>
        <w:pStyle w:val="Akapitzlist"/>
        <w:numPr>
          <w:ilvl w:val="0"/>
          <w:numId w:val="8"/>
        </w:numPr>
        <w:pBdr>
          <w:top w:val="nil"/>
          <w:left w:val="nil"/>
          <w:bottom w:val="nil"/>
          <w:right w:val="nil"/>
          <w:between w:val="nil"/>
        </w:pBdr>
        <w:spacing w:after="0" w:line="276" w:lineRule="auto"/>
      </w:pPr>
      <w:r w:rsidRPr="00F540A9">
        <w:t>kosz na odpady produkcyjne o pojemności ok. 20 L – 2 szt.</w:t>
      </w:r>
    </w:p>
    <w:p w:rsidR="00F540A9" w:rsidRPr="00F540A9" w:rsidRDefault="00F540A9" w:rsidP="00EF0E5B">
      <w:pPr>
        <w:pStyle w:val="Akapitzlist"/>
        <w:numPr>
          <w:ilvl w:val="0"/>
          <w:numId w:val="8"/>
        </w:numPr>
        <w:pBdr>
          <w:top w:val="nil"/>
          <w:left w:val="nil"/>
          <w:bottom w:val="nil"/>
          <w:right w:val="nil"/>
          <w:between w:val="nil"/>
        </w:pBdr>
        <w:spacing w:after="0" w:line="276" w:lineRule="auto"/>
      </w:pPr>
      <w:r w:rsidRPr="00F540A9">
        <w:t xml:space="preserve">skrzynka plastikowa o wymiarze ok. 300x200x125 (na komponenty, półprodukty i odpady produkcyjne) - 3 szt. </w:t>
      </w:r>
    </w:p>
    <w:p w:rsidR="00F540A9" w:rsidRPr="00F540A9" w:rsidRDefault="00F540A9" w:rsidP="00F540A9">
      <w:r w:rsidRPr="00F540A9">
        <w:t xml:space="preserve">      </w:t>
      </w:r>
    </w:p>
    <w:p w:rsidR="00F540A9" w:rsidRPr="00F540A9" w:rsidRDefault="00A46691" w:rsidP="00F540A9">
      <w:r>
        <w:lastRenderedPageBreak/>
        <w:br/>
      </w:r>
      <w:r w:rsidR="00F540A9" w:rsidRPr="00F540A9">
        <w:t>Poniżej przykładowe zdjęcie:</w:t>
      </w:r>
    </w:p>
    <w:p w:rsidR="00F540A9" w:rsidRPr="00F540A9" w:rsidRDefault="00F540A9" w:rsidP="00F540A9">
      <w:pPr>
        <w:jc w:val="center"/>
        <w:rPr>
          <w:b/>
        </w:rPr>
      </w:pPr>
      <w:r w:rsidRPr="00F540A9">
        <w:rPr>
          <w:b/>
          <w:noProof/>
          <w:lang w:eastAsia="pl-PL"/>
        </w:rPr>
        <w:drawing>
          <wp:inline distT="114300" distB="114300" distL="114300" distR="114300" wp14:anchorId="3B392C1D" wp14:editId="1B5E25C3">
            <wp:extent cx="1910310" cy="1247775"/>
            <wp:effectExtent l="0" t="0" r="0" b="0"/>
            <wp:docPr id="2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
                    <a:srcRect/>
                    <a:stretch>
                      <a:fillRect/>
                    </a:stretch>
                  </pic:blipFill>
                  <pic:spPr>
                    <a:xfrm>
                      <a:off x="0" y="0"/>
                      <a:ext cx="1910310" cy="1247775"/>
                    </a:xfrm>
                    <a:prstGeom prst="rect">
                      <a:avLst/>
                    </a:prstGeom>
                    <a:ln/>
                  </pic:spPr>
                </pic:pic>
              </a:graphicData>
            </a:graphic>
          </wp:inline>
        </w:drawing>
      </w:r>
    </w:p>
    <w:p w:rsidR="00F540A9" w:rsidRPr="00F540A9" w:rsidRDefault="00F540A9" w:rsidP="00F540A9">
      <w:pPr>
        <w:jc w:val="center"/>
        <w:rPr>
          <w:b/>
        </w:rPr>
      </w:pPr>
    </w:p>
    <w:p w:rsidR="00F540A9" w:rsidRPr="00F540A9" w:rsidRDefault="00F540A9" w:rsidP="00F540A9">
      <w:pPr>
        <w:jc w:val="center"/>
        <w:rPr>
          <w:b/>
        </w:rPr>
      </w:pPr>
    </w:p>
    <w:p w:rsidR="00F540A9" w:rsidRPr="00A46691" w:rsidRDefault="00F540A9" w:rsidP="00A46691">
      <w:pPr>
        <w:ind w:hanging="420"/>
        <w:rPr>
          <w:b/>
          <w:sz w:val="24"/>
          <w:szCs w:val="24"/>
        </w:rPr>
      </w:pPr>
      <w:r w:rsidRPr="00A46691">
        <w:rPr>
          <w:b/>
          <w:sz w:val="24"/>
          <w:szCs w:val="24"/>
        </w:rPr>
        <w:t>7.</w:t>
      </w:r>
      <w:r w:rsidRPr="00A46691">
        <w:rPr>
          <w:sz w:val="24"/>
          <w:szCs w:val="24"/>
        </w:rPr>
        <w:t xml:space="preserve">  </w:t>
      </w:r>
      <w:r w:rsidRPr="00A46691">
        <w:rPr>
          <w:sz w:val="24"/>
          <w:szCs w:val="24"/>
        </w:rPr>
        <w:tab/>
      </w:r>
      <w:r w:rsidRPr="00A46691">
        <w:rPr>
          <w:b/>
          <w:sz w:val="24"/>
          <w:szCs w:val="24"/>
        </w:rPr>
        <w:t>STANOWISKO DO CIĘCIA METALI - 1 SZT.</w:t>
      </w:r>
    </w:p>
    <w:p w:rsidR="00F540A9" w:rsidRPr="00F540A9" w:rsidRDefault="00F540A9" w:rsidP="00D7400F">
      <w:r w:rsidRPr="00F540A9">
        <w:t>W skład stanowiska wchodzą następujące elementy:</w:t>
      </w:r>
    </w:p>
    <w:p w:rsidR="00F540A9" w:rsidRPr="00A46691" w:rsidRDefault="00F540A9" w:rsidP="00D7400F">
      <w:pPr>
        <w:rPr>
          <w:b/>
        </w:rPr>
      </w:pPr>
      <w:r w:rsidRPr="00A46691">
        <w:rPr>
          <w:b/>
        </w:rPr>
        <w:t>7.1 maszyna do cięcia wraz z piłami do różnych materiałów (piła taśmowa) o następujących parametrach:</w:t>
      </w:r>
    </w:p>
    <w:p w:rsidR="00F540A9" w:rsidRPr="00F540A9" w:rsidRDefault="00F540A9" w:rsidP="00EF0E5B">
      <w:pPr>
        <w:numPr>
          <w:ilvl w:val="0"/>
          <w:numId w:val="32"/>
        </w:numPr>
        <w:pBdr>
          <w:top w:val="nil"/>
          <w:left w:val="nil"/>
          <w:bottom w:val="nil"/>
          <w:right w:val="nil"/>
          <w:between w:val="nil"/>
        </w:pBdr>
        <w:spacing w:after="0" w:line="276" w:lineRule="auto"/>
        <w:contextualSpacing/>
        <w:jc w:val="both"/>
      </w:pPr>
      <w:r w:rsidRPr="00F540A9">
        <w:t>prędkość cięcia:  45-90 m/min</w:t>
      </w:r>
    </w:p>
    <w:p w:rsidR="00F540A9" w:rsidRPr="00F540A9" w:rsidRDefault="00F540A9" w:rsidP="00EF0E5B">
      <w:pPr>
        <w:numPr>
          <w:ilvl w:val="0"/>
          <w:numId w:val="32"/>
        </w:numPr>
        <w:pBdr>
          <w:top w:val="nil"/>
          <w:left w:val="nil"/>
          <w:bottom w:val="nil"/>
          <w:right w:val="nil"/>
          <w:between w:val="nil"/>
        </w:pBdr>
        <w:spacing w:after="0" w:line="276" w:lineRule="auto"/>
        <w:contextualSpacing/>
        <w:jc w:val="both"/>
      </w:pPr>
      <w:r w:rsidRPr="00F540A9">
        <w:t>napięcie zasilania: 400 V</w:t>
      </w:r>
    </w:p>
    <w:p w:rsidR="00F540A9" w:rsidRPr="00F540A9" w:rsidRDefault="00F540A9" w:rsidP="00EF0E5B">
      <w:pPr>
        <w:numPr>
          <w:ilvl w:val="0"/>
          <w:numId w:val="32"/>
        </w:numPr>
        <w:pBdr>
          <w:top w:val="nil"/>
          <w:left w:val="nil"/>
          <w:bottom w:val="nil"/>
          <w:right w:val="nil"/>
          <w:between w:val="nil"/>
        </w:pBdr>
        <w:spacing w:after="0" w:line="276" w:lineRule="auto"/>
        <w:contextualSpacing/>
        <w:jc w:val="both"/>
      </w:pPr>
      <w:r w:rsidRPr="00F540A9">
        <w:t>długość taśmy: 2480 mm,</w:t>
      </w:r>
    </w:p>
    <w:p w:rsidR="00F540A9" w:rsidRPr="00F540A9" w:rsidRDefault="00F540A9" w:rsidP="00EF0E5B">
      <w:pPr>
        <w:numPr>
          <w:ilvl w:val="0"/>
          <w:numId w:val="32"/>
        </w:numPr>
        <w:pBdr>
          <w:top w:val="nil"/>
          <w:left w:val="nil"/>
          <w:bottom w:val="nil"/>
          <w:right w:val="nil"/>
          <w:between w:val="nil"/>
        </w:pBdr>
        <w:spacing w:after="0" w:line="276" w:lineRule="auto"/>
        <w:contextualSpacing/>
        <w:jc w:val="both"/>
      </w:pPr>
      <w:r w:rsidRPr="00F540A9">
        <w:t>stół transportowy o długości 1m. Na górnej jego części rolki umożliwiające łatwe przesuwanie ciętego materiału,</w:t>
      </w:r>
    </w:p>
    <w:p w:rsidR="00F540A9" w:rsidRPr="00F540A9" w:rsidRDefault="00F540A9" w:rsidP="00EF0E5B">
      <w:pPr>
        <w:numPr>
          <w:ilvl w:val="0"/>
          <w:numId w:val="32"/>
        </w:numPr>
        <w:pBdr>
          <w:top w:val="nil"/>
          <w:left w:val="nil"/>
          <w:bottom w:val="nil"/>
          <w:right w:val="nil"/>
          <w:between w:val="nil"/>
        </w:pBdr>
        <w:spacing w:after="0" w:line="276" w:lineRule="auto"/>
        <w:contextualSpacing/>
        <w:jc w:val="both"/>
      </w:pPr>
      <w:r w:rsidRPr="00F540A9">
        <w:t>chłodziwo, olej emulgujący do cięcia metalu,</w:t>
      </w:r>
    </w:p>
    <w:p w:rsidR="00F540A9" w:rsidRPr="00F540A9" w:rsidRDefault="00F540A9" w:rsidP="00EF0E5B">
      <w:pPr>
        <w:numPr>
          <w:ilvl w:val="0"/>
          <w:numId w:val="32"/>
        </w:numPr>
        <w:pBdr>
          <w:top w:val="nil"/>
          <w:left w:val="nil"/>
          <w:bottom w:val="nil"/>
          <w:right w:val="nil"/>
          <w:between w:val="nil"/>
        </w:pBdr>
        <w:spacing w:after="0" w:line="276" w:lineRule="auto"/>
        <w:contextualSpacing/>
        <w:jc w:val="both"/>
      </w:pPr>
      <w:r w:rsidRPr="00F540A9">
        <w:t>elementy do mocowania ciętych profili,</w:t>
      </w:r>
    </w:p>
    <w:p w:rsidR="00F540A9" w:rsidRPr="00F540A9" w:rsidRDefault="00F540A9" w:rsidP="00EF0E5B">
      <w:pPr>
        <w:numPr>
          <w:ilvl w:val="0"/>
          <w:numId w:val="32"/>
        </w:numPr>
        <w:pBdr>
          <w:top w:val="nil"/>
          <w:left w:val="nil"/>
          <w:bottom w:val="nil"/>
          <w:right w:val="nil"/>
          <w:between w:val="nil"/>
        </w:pBdr>
        <w:spacing w:after="0" w:line="276" w:lineRule="auto"/>
        <w:contextualSpacing/>
        <w:jc w:val="both"/>
      </w:pPr>
      <w:r w:rsidRPr="00F540A9">
        <w:t>minimalne wymiary ciętych profili okrągłych pod kątem 45 st. / 60 st. / 90 st.:  160 mm / 100 mm / 225 mm,</w:t>
      </w:r>
    </w:p>
    <w:p w:rsidR="00D7400F" w:rsidRDefault="00F540A9" w:rsidP="00EF0E5B">
      <w:pPr>
        <w:numPr>
          <w:ilvl w:val="0"/>
          <w:numId w:val="32"/>
        </w:numPr>
        <w:pBdr>
          <w:top w:val="nil"/>
          <w:left w:val="nil"/>
          <w:bottom w:val="nil"/>
          <w:right w:val="nil"/>
          <w:between w:val="nil"/>
        </w:pBdr>
        <w:spacing w:after="0" w:line="276" w:lineRule="auto"/>
        <w:contextualSpacing/>
        <w:jc w:val="both"/>
      </w:pPr>
      <w:r w:rsidRPr="00F540A9">
        <w:t>minimalne wymiary ciętych profili kwadratowych pod kątem 45 st. / 60 st. / 90 st.:  160 mm / 100 mm / 225 mm,</w:t>
      </w:r>
    </w:p>
    <w:p w:rsidR="00F540A9" w:rsidRPr="00F540A9" w:rsidRDefault="00F540A9" w:rsidP="00EF0E5B">
      <w:pPr>
        <w:pStyle w:val="Akapitzlist"/>
        <w:numPr>
          <w:ilvl w:val="1"/>
          <w:numId w:val="33"/>
        </w:numPr>
        <w:pBdr>
          <w:top w:val="nil"/>
          <w:left w:val="nil"/>
          <w:bottom w:val="nil"/>
          <w:right w:val="nil"/>
          <w:between w:val="nil"/>
        </w:pBdr>
        <w:spacing w:after="0" w:line="276" w:lineRule="auto"/>
        <w:jc w:val="both"/>
      </w:pPr>
      <w:r w:rsidRPr="00A46691">
        <w:rPr>
          <w:b/>
        </w:rPr>
        <w:t>stojak wykonany z profili aluminiowych (4</w:t>
      </w:r>
      <w:r w:rsidRPr="00F540A9">
        <w:t>5 mm * 45 mm, 45 mm * 90 mm) do magazynowania kształtowników o długości do 2m. Szczegółowe wymiary i konstrukcję stojaka pokazuje rys. N16-006340 – 1 szt.</w:t>
      </w:r>
    </w:p>
    <w:p w:rsidR="00F540A9" w:rsidRPr="00F540A9" w:rsidRDefault="00F540A9" w:rsidP="00F540A9">
      <w:pPr>
        <w:ind w:left="420"/>
      </w:pPr>
    </w:p>
    <w:p w:rsidR="00F540A9" w:rsidRPr="00F540A9" w:rsidRDefault="00F540A9" w:rsidP="00F540A9">
      <w:r w:rsidRPr="00F540A9">
        <w:t xml:space="preserve"> </w:t>
      </w:r>
    </w:p>
    <w:p w:rsidR="00F540A9" w:rsidRPr="00F540A9" w:rsidRDefault="00F540A9" w:rsidP="00D7400F">
      <w:pPr>
        <w:ind w:left="-567"/>
      </w:pPr>
      <w:r w:rsidRPr="00F540A9">
        <w:lastRenderedPageBreak/>
        <w:t xml:space="preserve"> </w:t>
      </w:r>
      <w:r w:rsidRPr="00F540A9">
        <w:rPr>
          <w:noProof/>
          <w:lang w:eastAsia="pl-PL"/>
        </w:rPr>
        <w:drawing>
          <wp:inline distT="114300" distB="114300" distL="114300" distR="114300" wp14:anchorId="05DB596C" wp14:editId="4B0244D2">
            <wp:extent cx="6388425" cy="4406900"/>
            <wp:effectExtent l="0" t="0" r="0" b="0"/>
            <wp:docPr id="12" name="image19.jpg" descr="N16-0063-40.jpg"/>
            <wp:cNvGraphicFramePr/>
            <a:graphic xmlns:a="http://schemas.openxmlformats.org/drawingml/2006/main">
              <a:graphicData uri="http://schemas.openxmlformats.org/drawingml/2006/picture">
                <pic:pic xmlns:pic="http://schemas.openxmlformats.org/drawingml/2006/picture">
                  <pic:nvPicPr>
                    <pic:cNvPr id="0" name="image19.jpg" descr="N16-0063-40.jpg"/>
                    <pic:cNvPicPr preferRelativeResize="0"/>
                  </pic:nvPicPr>
                  <pic:blipFill>
                    <a:blip r:embed="rId15"/>
                    <a:srcRect/>
                    <a:stretch>
                      <a:fillRect/>
                    </a:stretch>
                  </pic:blipFill>
                  <pic:spPr>
                    <a:xfrm>
                      <a:off x="0" y="0"/>
                      <a:ext cx="6388425" cy="4406900"/>
                    </a:xfrm>
                    <a:prstGeom prst="rect">
                      <a:avLst/>
                    </a:prstGeom>
                    <a:ln/>
                  </pic:spPr>
                </pic:pic>
              </a:graphicData>
            </a:graphic>
          </wp:inline>
        </w:drawing>
      </w:r>
    </w:p>
    <w:p w:rsidR="00F540A9" w:rsidRPr="00F540A9" w:rsidRDefault="00F540A9" w:rsidP="00F540A9">
      <w:r w:rsidRPr="00F540A9">
        <w:t xml:space="preserve"> </w:t>
      </w:r>
    </w:p>
    <w:p w:rsidR="00F540A9" w:rsidRPr="00A46691" w:rsidRDefault="00D7400F" w:rsidP="00D7400F">
      <w:pPr>
        <w:spacing w:after="200"/>
        <w:ind w:left="-150"/>
        <w:rPr>
          <w:b/>
        </w:rPr>
      </w:pPr>
      <w:r w:rsidRPr="00A46691">
        <w:rPr>
          <w:b/>
        </w:rPr>
        <w:t xml:space="preserve">7.3 </w:t>
      </w:r>
      <w:r w:rsidR="00F540A9" w:rsidRPr="00A46691">
        <w:rPr>
          <w:b/>
        </w:rPr>
        <w:t>pojemniki na odpady produkcyjne (stal czarna, nierdzewna i aluminium) o pojemności ok. 30 L – 3 szt.</w:t>
      </w:r>
    </w:p>
    <w:p w:rsidR="00F540A9" w:rsidRPr="00F540A9" w:rsidRDefault="00F540A9" w:rsidP="00F540A9"/>
    <w:p w:rsidR="00F540A9" w:rsidRPr="00A46691" w:rsidRDefault="00F540A9" w:rsidP="00F540A9">
      <w:pPr>
        <w:rPr>
          <w:b/>
          <w:sz w:val="24"/>
          <w:szCs w:val="24"/>
        </w:rPr>
      </w:pPr>
      <w:r w:rsidRPr="00A46691">
        <w:rPr>
          <w:sz w:val="24"/>
          <w:szCs w:val="24"/>
        </w:rPr>
        <w:t xml:space="preserve"> </w:t>
      </w:r>
      <w:r w:rsidRPr="00A46691">
        <w:rPr>
          <w:b/>
          <w:sz w:val="24"/>
          <w:szCs w:val="24"/>
        </w:rPr>
        <w:t>8.   STANOWISKO DO SZLIFOWANIA RĘCZNEGO - 1 SZT.</w:t>
      </w:r>
    </w:p>
    <w:p w:rsidR="00F540A9" w:rsidRPr="00F540A9" w:rsidRDefault="00F540A9" w:rsidP="00D7400F">
      <w:pPr>
        <w:spacing w:after="200"/>
        <w:jc w:val="both"/>
      </w:pPr>
      <w:r w:rsidRPr="00A46691">
        <w:rPr>
          <w:b/>
        </w:rPr>
        <w:t xml:space="preserve">8.1 Konstrukcja stanowiska wykonana z profili </w:t>
      </w:r>
      <w:r w:rsidRPr="00F540A9">
        <w:t>(kształtowników) aluminiowych (45 mm*45 mm), blaty wykonane z płyt MDF pokrytych szarą okleiną (górny blat roboczy 1200*1245 o grubości 18 mm, pozostałe blaty o grubości 8mm).</w:t>
      </w:r>
    </w:p>
    <w:p w:rsidR="00F540A9" w:rsidRPr="00F540A9" w:rsidRDefault="00F540A9" w:rsidP="00F540A9">
      <w:pPr>
        <w:spacing w:after="200"/>
      </w:pPr>
      <w:r w:rsidRPr="00F540A9">
        <w:t>Parametry stanowiska:</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przystosowane do pracy stojącej, wysokości blatu roboczego od płaszczyzny podłogi 950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wysokość 1940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szerokość 1200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głębokość 1245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własne oświetlenie wyposażone w świetlówki LED o mocy 2*20W,</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dwa gniazdka elektryczne o napięciu 230V,</w:t>
      </w:r>
    </w:p>
    <w:p w:rsidR="00F540A9" w:rsidRPr="00F540A9" w:rsidRDefault="00F540A9" w:rsidP="00EF0E5B">
      <w:pPr>
        <w:numPr>
          <w:ilvl w:val="0"/>
          <w:numId w:val="8"/>
        </w:numPr>
        <w:pBdr>
          <w:top w:val="nil"/>
          <w:left w:val="nil"/>
          <w:bottom w:val="nil"/>
          <w:right w:val="nil"/>
          <w:between w:val="nil"/>
        </w:pBdr>
        <w:spacing w:after="200" w:line="276" w:lineRule="auto"/>
        <w:ind w:left="-284" w:firstLine="0"/>
        <w:contextualSpacing/>
      </w:pPr>
      <w:r w:rsidRPr="00F540A9">
        <w:lastRenderedPageBreak/>
        <w:t xml:space="preserve">szczegółowe wymiary i konstrukcję stanowiska, pokazuje rys. N16-0063-10B. </w:t>
      </w:r>
      <w:r w:rsidRPr="00F540A9">
        <w:rPr>
          <w:noProof/>
          <w:lang w:eastAsia="pl-PL"/>
        </w:rPr>
        <w:drawing>
          <wp:inline distT="114300" distB="114300" distL="114300" distR="114300" wp14:anchorId="31171C29" wp14:editId="5EA00BA3">
            <wp:extent cx="6388425" cy="4775200"/>
            <wp:effectExtent l="0" t="0" r="0" b="0"/>
            <wp:docPr id="25" name="image41.jpg" descr="N16-0063-10B-1.jpg"/>
            <wp:cNvGraphicFramePr/>
            <a:graphic xmlns:a="http://schemas.openxmlformats.org/drawingml/2006/main">
              <a:graphicData uri="http://schemas.openxmlformats.org/drawingml/2006/picture">
                <pic:pic xmlns:pic="http://schemas.openxmlformats.org/drawingml/2006/picture">
                  <pic:nvPicPr>
                    <pic:cNvPr id="0" name="image41.jpg" descr="N16-0063-10B-1.jpg"/>
                    <pic:cNvPicPr preferRelativeResize="0"/>
                  </pic:nvPicPr>
                  <pic:blipFill>
                    <a:blip r:embed="rId16"/>
                    <a:srcRect/>
                    <a:stretch>
                      <a:fillRect/>
                    </a:stretch>
                  </pic:blipFill>
                  <pic:spPr>
                    <a:xfrm>
                      <a:off x="0" y="0"/>
                      <a:ext cx="6388425" cy="4775200"/>
                    </a:xfrm>
                    <a:prstGeom prst="rect">
                      <a:avLst/>
                    </a:prstGeom>
                    <a:ln/>
                  </pic:spPr>
                </pic:pic>
              </a:graphicData>
            </a:graphic>
          </wp:inline>
        </w:drawing>
      </w:r>
    </w:p>
    <w:p w:rsidR="00F540A9" w:rsidRPr="00A46691" w:rsidRDefault="00F540A9" w:rsidP="00F540A9">
      <w:pPr>
        <w:rPr>
          <w:b/>
        </w:rPr>
      </w:pPr>
      <w:r w:rsidRPr="00A46691">
        <w:rPr>
          <w:b/>
        </w:rPr>
        <w:t xml:space="preserve">8.2 </w:t>
      </w:r>
      <w:proofErr w:type="spellStart"/>
      <w:r w:rsidRPr="00A46691">
        <w:rPr>
          <w:b/>
        </w:rPr>
        <w:t>satyniarka</w:t>
      </w:r>
      <w:proofErr w:type="spellEnd"/>
      <w:r w:rsidRPr="00A46691">
        <w:rPr>
          <w:b/>
        </w:rPr>
        <w:t xml:space="preserve"> ręczna o następujących parametrach – 2 szt.</w:t>
      </w:r>
    </w:p>
    <w:p w:rsidR="00F540A9" w:rsidRPr="00F540A9" w:rsidRDefault="00F540A9" w:rsidP="00EF0E5B">
      <w:pPr>
        <w:numPr>
          <w:ilvl w:val="0"/>
          <w:numId w:val="34"/>
        </w:numPr>
        <w:pBdr>
          <w:top w:val="nil"/>
          <w:left w:val="nil"/>
          <w:bottom w:val="nil"/>
          <w:right w:val="nil"/>
          <w:between w:val="nil"/>
        </w:pBdr>
        <w:spacing w:after="0" w:line="240" w:lineRule="auto"/>
        <w:contextualSpacing/>
      </w:pPr>
      <w:r w:rsidRPr="00F540A9">
        <w:t>zasilanie 230V,</w:t>
      </w:r>
    </w:p>
    <w:p w:rsidR="00F540A9" w:rsidRPr="00F540A9" w:rsidRDefault="00F540A9" w:rsidP="00EF0E5B">
      <w:pPr>
        <w:numPr>
          <w:ilvl w:val="0"/>
          <w:numId w:val="34"/>
        </w:numPr>
        <w:pBdr>
          <w:top w:val="nil"/>
          <w:left w:val="nil"/>
          <w:bottom w:val="nil"/>
          <w:right w:val="nil"/>
          <w:between w:val="nil"/>
        </w:pBdr>
        <w:spacing w:after="0" w:line="240" w:lineRule="auto"/>
        <w:contextualSpacing/>
      </w:pPr>
      <w:r w:rsidRPr="00F540A9">
        <w:t>regulowane obroty,</w:t>
      </w:r>
    </w:p>
    <w:p w:rsidR="00F540A9" w:rsidRPr="00F540A9" w:rsidRDefault="00F540A9" w:rsidP="00EF0E5B">
      <w:pPr>
        <w:numPr>
          <w:ilvl w:val="0"/>
          <w:numId w:val="34"/>
        </w:numPr>
        <w:pBdr>
          <w:top w:val="nil"/>
          <w:left w:val="nil"/>
          <w:bottom w:val="nil"/>
          <w:right w:val="nil"/>
          <w:between w:val="nil"/>
        </w:pBdr>
        <w:spacing w:after="0" w:line="240" w:lineRule="auto"/>
        <w:contextualSpacing/>
      </w:pPr>
      <w:r w:rsidRPr="00F540A9">
        <w:t>moc 1400W,</w:t>
      </w:r>
    </w:p>
    <w:p w:rsidR="00F540A9" w:rsidRPr="00F540A9" w:rsidRDefault="00F540A9" w:rsidP="00F540A9">
      <w:pPr>
        <w:spacing w:line="240" w:lineRule="auto"/>
      </w:pPr>
    </w:p>
    <w:p w:rsidR="00F540A9" w:rsidRPr="00A46691" w:rsidRDefault="00F540A9" w:rsidP="00F540A9">
      <w:pPr>
        <w:rPr>
          <w:b/>
        </w:rPr>
      </w:pPr>
      <w:r w:rsidRPr="00A46691">
        <w:rPr>
          <w:b/>
        </w:rPr>
        <w:t>8.3 Plastikowe pojemniki na komponenty, półprodukty i odpady produkcyjne, w tym:</w:t>
      </w:r>
    </w:p>
    <w:p w:rsidR="00F540A9" w:rsidRPr="00F540A9" w:rsidRDefault="00F540A9" w:rsidP="00EF0E5B">
      <w:pPr>
        <w:pStyle w:val="Akapitzlist"/>
        <w:numPr>
          <w:ilvl w:val="0"/>
          <w:numId w:val="35"/>
        </w:numPr>
        <w:spacing w:after="0"/>
        <w:jc w:val="both"/>
      </w:pPr>
      <w:r w:rsidRPr="00F540A9">
        <w:t>kosz na odpady produkcyjne o pojemności ok. 20 L – 2 szt.</w:t>
      </w:r>
    </w:p>
    <w:p w:rsidR="00D7400F" w:rsidRDefault="00D7400F" w:rsidP="00EF0E5B">
      <w:pPr>
        <w:pStyle w:val="Akapitzlist"/>
        <w:numPr>
          <w:ilvl w:val="0"/>
          <w:numId w:val="35"/>
        </w:numPr>
      </w:pPr>
      <w:r w:rsidRPr="00D7400F">
        <w:t>linka stalowa mocowana do profili aluminiowych, powyżej półki  na umieszczenie instrukcji stanowiskowych i pomocy wizualnych – 1 szt.</w:t>
      </w:r>
    </w:p>
    <w:p w:rsidR="00F540A9" w:rsidRPr="00F540A9" w:rsidRDefault="00F540A9" w:rsidP="00EF0E5B">
      <w:pPr>
        <w:pStyle w:val="Akapitzlist"/>
        <w:numPr>
          <w:ilvl w:val="0"/>
          <w:numId w:val="35"/>
        </w:numPr>
        <w:spacing w:after="0"/>
        <w:jc w:val="both"/>
      </w:pPr>
      <w:r w:rsidRPr="00F540A9">
        <w:t xml:space="preserve">skrzynka plastikowa o wymiarze ok. 300x200x125 (na komponenty, półprodukty i odpady produkcyjne) - 3 szt. </w:t>
      </w:r>
      <w:r w:rsidR="00D7400F">
        <w:t xml:space="preserve">wraz z konstrukcją do ich posadowienia </w:t>
      </w:r>
      <w:r w:rsidR="00D7400F" w:rsidRPr="00D7400F">
        <w:t>wykonan</w:t>
      </w:r>
      <w:r w:rsidR="00D7400F">
        <w:t>ą</w:t>
      </w:r>
      <w:r w:rsidR="00D7400F" w:rsidRPr="00D7400F">
        <w:t xml:space="preserve"> z okrągłych profili - 1 sztuka.</w:t>
      </w:r>
    </w:p>
    <w:p w:rsidR="00F540A9" w:rsidRPr="00F540A9" w:rsidRDefault="00F540A9" w:rsidP="00D7400F">
      <w:pPr>
        <w:ind w:firstLine="405"/>
        <w:jc w:val="both"/>
      </w:pPr>
      <w:r w:rsidRPr="00F540A9">
        <w:t xml:space="preserve"> </w:t>
      </w:r>
      <w:r w:rsidR="00D7400F">
        <w:t xml:space="preserve">    Poniżej zdjęcie przykładowego zestawu</w:t>
      </w:r>
      <w:r w:rsidRPr="00F540A9">
        <w:t>:</w:t>
      </w:r>
    </w:p>
    <w:p w:rsidR="00F540A9" w:rsidRPr="00F540A9" w:rsidRDefault="00F540A9" w:rsidP="00F540A9">
      <w:pPr>
        <w:ind w:firstLine="405"/>
        <w:jc w:val="center"/>
        <w:rPr>
          <w:b/>
        </w:rPr>
      </w:pPr>
      <w:r w:rsidRPr="00F540A9">
        <w:rPr>
          <w:b/>
          <w:noProof/>
          <w:lang w:eastAsia="pl-PL"/>
        </w:rPr>
        <w:lastRenderedPageBreak/>
        <w:drawing>
          <wp:inline distT="114300" distB="114300" distL="114300" distR="114300" wp14:anchorId="3CEB55A4" wp14:editId="2B413DDC">
            <wp:extent cx="2181225" cy="1362075"/>
            <wp:effectExtent l="0" t="0" r="9525" b="9525"/>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187299" cy="1365868"/>
                    </a:xfrm>
                    <a:prstGeom prst="rect">
                      <a:avLst/>
                    </a:prstGeom>
                    <a:ln/>
                  </pic:spPr>
                </pic:pic>
              </a:graphicData>
            </a:graphic>
          </wp:inline>
        </w:drawing>
      </w:r>
    </w:p>
    <w:p w:rsidR="00F540A9" w:rsidRPr="00F540A9" w:rsidRDefault="00F540A9" w:rsidP="00F540A9">
      <w:pPr>
        <w:ind w:firstLine="405"/>
        <w:jc w:val="center"/>
        <w:rPr>
          <w:b/>
        </w:rPr>
      </w:pPr>
    </w:p>
    <w:p w:rsidR="00F540A9" w:rsidRPr="00F540A9" w:rsidRDefault="00F540A9" w:rsidP="00F540A9">
      <w:r w:rsidRPr="00F540A9">
        <w:rPr>
          <w:b/>
          <w:noProof/>
          <w:lang w:eastAsia="pl-PL"/>
        </w:rPr>
        <w:drawing>
          <wp:inline distT="114300" distB="114300" distL="114300" distR="114300" wp14:anchorId="00EEED21" wp14:editId="690BB40C">
            <wp:extent cx="5305425" cy="3886200"/>
            <wp:effectExtent l="0" t="0" r="9525" b="0"/>
            <wp:docPr id="8" name="image15.jpg" descr="N16-0066-20B.jpg"/>
            <wp:cNvGraphicFramePr/>
            <a:graphic xmlns:a="http://schemas.openxmlformats.org/drawingml/2006/main">
              <a:graphicData uri="http://schemas.openxmlformats.org/drawingml/2006/picture">
                <pic:pic xmlns:pic="http://schemas.openxmlformats.org/drawingml/2006/picture">
                  <pic:nvPicPr>
                    <pic:cNvPr id="0" name="image15.jpg" descr="N16-0066-20B.jpg"/>
                    <pic:cNvPicPr preferRelativeResize="0"/>
                  </pic:nvPicPr>
                  <pic:blipFill>
                    <a:blip r:embed="rId13"/>
                    <a:srcRect/>
                    <a:stretch>
                      <a:fillRect/>
                    </a:stretch>
                  </pic:blipFill>
                  <pic:spPr>
                    <a:xfrm>
                      <a:off x="0" y="0"/>
                      <a:ext cx="5302788" cy="3884268"/>
                    </a:xfrm>
                    <a:prstGeom prst="rect">
                      <a:avLst/>
                    </a:prstGeom>
                    <a:ln/>
                  </pic:spPr>
                </pic:pic>
              </a:graphicData>
            </a:graphic>
          </wp:inline>
        </w:drawing>
      </w:r>
    </w:p>
    <w:p w:rsidR="00F540A9" w:rsidRPr="00F540A9" w:rsidRDefault="00F540A9" w:rsidP="00F540A9">
      <w:pPr>
        <w:spacing w:after="200"/>
      </w:pPr>
      <w:r w:rsidRPr="00F540A9">
        <w:t xml:space="preserve">Parametry </w:t>
      </w:r>
      <w:r w:rsidR="00D7400F">
        <w:t>konstrukcji:</w:t>
      </w:r>
    </w:p>
    <w:p w:rsidR="00F540A9" w:rsidRPr="00F540A9" w:rsidRDefault="00F540A9" w:rsidP="00EF0E5B">
      <w:pPr>
        <w:numPr>
          <w:ilvl w:val="0"/>
          <w:numId w:val="19"/>
        </w:numPr>
        <w:pBdr>
          <w:top w:val="nil"/>
          <w:left w:val="nil"/>
          <w:bottom w:val="nil"/>
          <w:right w:val="nil"/>
          <w:between w:val="nil"/>
        </w:pBdr>
        <w:spacing w:after="200" w:line="276" w:lineRule="auto"/>
        <w:contextualSpacing/>
      </w:pPr>
      <w:r w:rsidRPr="00F540A9">
        <w:t xml:space="preserve">półki </w:t>
      </w:r>
      <w:r w:rsidRPr="00D7400F">
        <w:rPr>
          <w:rFonts w:cstheme="minorHAnsi"/>
        </w:rPr>
        <w:t xml:space="preserve">wykonane z kątowników przystosowane do umieszczenia 6 skrzynek magazynowych, o wymiarze </w:t>
      </w:r>
      <w:r w:rsidRPr="00D7400F">
        <w:rPr>
          <w:rFonts w:eastAsia="Verdana" w:cstheme="minorHAnsi"/>
        </w:rPr>
        <w:t>400x300x125 mm</w:t>
      </w:r>
      <w:r w:rsidRPr="00D7400F">
        <w:rPr>
          <w:rFonts w:cstheme="minorHAnsi"/>
        </w:rPr>
        <w:t>,</w:t>
      </w:r>
    </w:p>
    <w:p w:rsidR="00F540A9" w:rsidRPr="00F540A9" w:rsidRDefault="00F540A9" w:rsidP="00EF0E5B">
      <w:pPr>
        <w:numPr>
          <w:ilvl w:val="0"/>
          <w:numId w:val="19"/>
        </w:numPr>
        <w:pBdr>
          <w:top w:val="nil"/>
          <w:left w:val="nil"/>
          <w:bottom w:val="nil"/>
          <w:right w:val="nil"/>
          <w:between w:val="nil"/>
        </w:pBdr>
        <w:spacing w:after="200" w:line="276" w:lineRule="auto"/>
        <w:contextualSpacing/>
      </w:pPr>
      <w:r w:rsidRPr="00F540A9">
        <w:t>cztery koła jezdne z hamulcem,</w:t>
      </w:r>
    </w:p>
    <w:p w:rsidR="00F540A9" w:rsidRPr="00F540A9" w:rsidRDefault="00F540A9" w:rsidP="00EF0E5B">
      <w:pPr>
        <w:numPr>
          <w:ilvl w:val="0"/>
          <w:numId w:val="19"/>
        </w:numPr>
        <w:pBdr>
          <w:top w:val="nil"/>
          <w:left w:val="nil"/>
          <w:bottom w:val="nil"/>
          <w:right w:val="nil"/>
          <w:between w:val="nil"/>
        </w:pBdr>
        <w:spacing w:after="200" w:line="276" w:lineRule="auto"/>
        <w:contextualSpacing/>
      </w:pPr>
      <w:r w:rsidRPr="00F540A9">
        <w:t>wysokość 800 mm,</w:t>
      </w:r>
    </w:p>
    <w:p w:rsidR="00F540A9" w:rsidRPr="00F540A9" w:rsidRDefault="00F540A9" w:rsidP="00EF0E5B">
      <w:pPr>
        <w:numPr>
          <w:ilvl w:val="0"/>
          <w:numId w:val="19"/>
        </w:numPr>
        <w:pBdr>
          <w:top w:val="nil"/>
          <w:left w:val="nil"/>
          <w:bottom w:val="nil"/>
          <w:right w:val="nil"/>
          <w:between w:val="nil"/>
        </w:pBdr>
        <w:spacing w:after="200" w:line="276" w:lineRule="auto"/>
        <w:contextualSpacing/>
      </w:pPr>
      <w:r w:rsidRPr="00F540A9">
        <w:t>szerokość 475 mm,</w:t>
      </w:r>
    </w:p>
    <w:p w:rsidR="00F540A9" w:rsidRDefault="00F540A9" w:rsidP="00EF0E5B">
      <w:pPr>
        <w:numPr>
          <w:ilvl w:val="0"/>
          <w:numId w:val="19"/>
        </w:numPr>
        <w:pBdr>
          <w:top w:val="nil"/>
          <w:left w:val="nil"/>
          <w:bottom w:val="nil"/>
          <w:right w:val="nil"/>
          <w:between w:val="nil"/>
        </w:pBdr>
        <w:spacing w:after="200" w:line="276" w:lineRule="auto"/>
        <w:contextualSpacing/>
      </w:pPr>
      <w:r w:rsidRPr="00F540A9">
        <w:t>długość 750 mm.</w:t>
      </w:r>
      <w:r w:rsidR="00A46691">
        <w:br/>
      </w:r>
      <w:r w:rsidR="00A46691">
        <w:br/>
      </w:r>
      <w:r w:rsidR="00A46691">
        <w:br/>
      </w:r>
    </w:p>
    <w:p w:rsidR="00D7400F" w:rsidRPr="00F540A9" w:rsidRDefault="00D7400F" w:rsidP="00D7400F">
      <w:pPr>
        <w:pBdr>
          <w:top w:val="nil"/>
          <w:left w:val="nil"/>
          <w:bottom w:val="nil"/>
          <w:right w:val="nil"/>
          <w:between w:val="nil"/>
        </w:pBdr>
        <w:spacing w:after="200" w:line="276" w:lineRule="auto"/>
        <w:contextualSpacing/>
      </w:pPr>
    </w:p>
    <w:p w:rsidR="00F540A9" w:rsidRPr="00F540A9" w:rsidRDefault="00F540A9" w:rsidP="00F540A9">
      <w:pPr>
        <w:spacing w:after="200"/>
        <w:ind w:left="720"/>
        <w:contextualSpacing/>
      </w:pPr>
    </w:p>
    <w:p w:rsidR="00F540A9" w:rsidRPr="00A46691" w:rsidRDefault="00F540A9" w:rsidP="00F540A9">
      <w:pPr>
        <w:spacing w:after="200"/>
        <w:rPr>
          <w:b/>
          <w:sz w:val="24"/>
          <w:szCs w:val="24"/>
        </w:rPr>
      </w:pPr>
      <w:r w:rsidRPr="00A46691">
        <w:rPr>
          <w:b/>
          <w:sz w:val="24"/>
          <w:szCs w:val="24"/>
        </w:rPr>
        <w:lastRenderedPageBreak/>
        <w:t>9.</w:t>
      </w:r>
      <w:r w:rsidRPr="00A46691">
        <w:rPr>
          <w:sz w:val="24"/>
          <w:szCs w:val="24"/>
        </w:rPr>
        <w:t xml:space="preserve"> </w:t>
      </w:r>
      <w:r w:rsidRPr="00A46691">
        <w:rPr>
          <w:sz w:val="24"/>
          <w:szCs w:val="24"/>
        </w:rPr>
        <w:tab/>
      </w:r>
      <w:r w:rsidRPr="00A46691">
        <w:rPr>
          <w:b/>
          <w:sz w:val="24"/>
          <w:szCs w:val="24"/>
        </w:rPr>
        <w:t>STANOWISKO DO GRADOWANIA, SZLIFOWANIA I POLEROWANIA</w:t>
      </w:r>
      <w:r w:rsidRPr="00A46691">
        <w:rPr>
          <w:sz w:val="24"/>
          <w:szCs w:val="24"/>
        </w:rPr>
        <w:t xml:space="preserve">- </w:t>
      </w:r>
      <w:r w:rsidRPr="00A46691">
        <w:rPr>
          <w:b/>
          <w:sz w:val="24"/>
          <w:szCs w:val="24"/>
        </w:rPr>
        <w:t>1 SZT.</w:t>
      </w:r>
    </w:p>
    <w:p w:rsidR="00F540A9" w:rsidRPr="00F540A9" w:rsidRDefault="00F540A9" w:rsidP="00F540A9">
      <w:pPr>
        <w:spacing w:after="200"/>
      </w:pPr>
      <w:r w:rsidRPr="00F540A9">
        <w:t>W skład stanowiska wchodzą następujące elementy:</w:t>
      </w:r>
    </w:p>
    <w:p w:rsidR="00F540A9" w:rsidRPr="00A46691" w:rsidRDefault="00F540A9" w:rsidP="00D7400F">
      <w:pPr>
        <w:spacing w:after="200"/>
        <w:jc w:val="both"/>
        <w:rPr>
          <w:b/>
        </w:rPr>
      </w:pPr>
      <w:r w:rsidRPr="00A46691">
        <w:rPr>
          <w:b/>
        </w:rPr>
        <w:t xml:space="preserve">9.1 maszyna do </w:t>
      </w:r>
      <w:proofErr w:type="spellStart"/>
      <w:r w:rsidRPr="00A46691">
        <w:rPr>
          <w:b/>
        </w:rPr>
        <w:t>gradowania</w:t>
      </w:r>
      <w:proofErr w:type="spellEnd"/>
      <w:r w:rsidRPr="00A46691">
        <w:rPr>
          <w:b/>
        </w:rPr>
        <w:t xml:space="preserve">, szlifowania i polerowania wraz z materiałami wypełniającymi dedykowanymi do żądanej obróbki, na którą złożą się: </w:t>
      </w:r>
    </w:p>
    <w:p w:rsidR="00F540A9" w:rsidRPr="00D7400F" w:rsidRDefault="00F540A9" w:rsidP="00D7400F">
      <w:pPr>
        <w:pStyle w:val="NormalnyWeb"/>
        <w:spacing w:before="0" w:beforeAutospacing="0" w:after="0" w:afterAutospacing="0"/>
        <w:ind w:left="426" w:hanging="456"/>
        <w:jc w:val="both"/>
        <w:rPr>
          <w:rFonts w:asciiTheme="minorHAnsi" w:hAnsiTheme="minorHAnsi" w:cstheme="minorHAnsi"/>
          <w:sz w:val="22"/>
          <w:szCs w:val="22"/>
        </w:rPr>
      </w:pPr>
      <w:r w:rsidRPr="00D7400F">
        <w:rPr>
          <w:rFonts w:asciiTheme="minorHAnsi" w:hAnsiTheme="minorHAnsi" w:cstheme="minorHAnsi"/>
          <w:sz w:val="22"/>
          <w:szCs w:val="22"/>
        </w:rPr>
        <w:t>- wibrator cyrkulacyjny do stępiania krawędzi, szlifowania i polerowania</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minimalna pojemność całkowit</w:t>
      </w:r>
      <w:r w:rsidR="00D7400F">
        <w:rPr>
          <w:rFonts w:asciiTheme="minorHAnsi" w:hAnsiTheme="minorHAnsi" w:cstheme="minorHAnsi"/>
          <w:sz w:val="22"/>
          <w:szCs w:val="22"/>
        </w:rPr>
        <w:t xml:space="preserve">a: </w:t>
      </w:r>
      <w:r w:rsidRPr="00D7400F">
        <w:rPr>
          <w:rFonts w:asciiTheme="minorHAnsi" w:hAnsiTheme="minorHAnsi" w:cstheme="minorHAnsi"/>
          <w:b/>
          <w:bCs/>
          <w:sz w:val="22"/>
          <w:szCs w:val="22"/>
        </w:rPr>
        <w:t xml:space="preserve">200 l </w:t>
      </w:r>
      <w:r w:rsidRPr="00D7400F">
        <w:rPr>
          <w:rFonts w:asciiTheme="minorHAnsi" w:hAnsiTheme="minorHAnsi" w:cstheme="minorHAnsi"/>
          <w:sz w:val="22"/>
          <w:szCs w:val="22"/>
        </w:rPr>
        <w:t>(110 l)</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minimalna pojemność użytkow</w:t>
      </w:r>
      <w:r w:rsidR="00D7400F">
        <w:rPr>
          <w:rFonts w:asciiTheme="minorHAnsi" w:hAnsiTheme="minorHAnsi" w:cstheme="minorHAnsi"/>
          <w:sz w:val="22"/>
          <w:szCs w:val="22"/>
        </w:rPr>
        <w:t xml:space="preserve">a: </w:t>
      </w:r>
      <w:r w:rsidRPr="00D7400F">
        <w:rPr>
          <w:rFonts w:asciiTheme="minorHAnsi" w:hAnsiTheme="minorHAnsi" w:cstheme="minorHAnsi"/>
          <w:b/>
          <w:bCs/>
          <w:sz w:val="22"/>
          <w:szCs w:val="22"/>
        </w:rPr>
        <w:t>90 l</w:t>
      </w:r>
      <w:r w:rsidRPr="00D7400F">
        <w:rPr>
          <w:rFonts w:asciiTheme="minorHAnsi" w:hAnsiTheme="minorHAnsi" w:cstheme="minorHAnsi"/>
          <w:sz w:val="22"/>
          <w:szCs w:val="22"/>
        </w:rPr>
        <w:t xml:space="preserve"> (70 l)</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zalecana objętość prz</w:t>
      </w:r>
      <w:r w:rsidR="00D7400F">
        <w:rPr>
          <w:rFonts w:asciiTheme="minorHAnsi" w:hAnsiTheme="minorHAnsi" w:cstheme="minorHAnsi"/>
          <w:sz w:val="22"/>
          <w:szCs w:val="22"/>
        </w:rPr>
        <w:t xml:space="preserve">edmiotów obrabianych: </w:t>
      </w:r>
      <w:r w:rsidRPr="00D7400F">
        <w:rPr>
          <w:rFonts w:asciiTheme="minorHAnsi" w:hAnsiTheme="minorHAnsi" w:cstheme="minorHAnsi"/>
          <w:b/>
          <w:bCs/>
          <w:sz w:val="22"/>
          <w:szCs w:val="22"/>
        </w:rPr>
        <w:t xml:space="preserve">25 - 40 l </w:t>
      </w:r>
      <w:r w:rsidRPr="00D7400F">
        <w:rPr>
          <w:rFonts w:asciiTheme="minorHAnsi" w:hAnsiTheme="minorHAnsi" w:cstheme="minorHAnsi"/>
          <w:sz w:val="22"/>
          <w:szCs w:val="22"/>
        </w:rPr>
        <w:t>(5 – 25 l)</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 xml:space="preserve">zasilanie </w:t>
      </w:r>
      <w:r w:rsidR="00D7400F">
        <w:rPr>
          <w:rFonts w:asciiTheme="minorHAnsi" w:hAnsiTheme="minorHAnsi" w:cstheme="minorHAnsi"/>
          <w:sz w:val="22"/>
          <w:szCs w:val="22"/>
        </w:rPr>
        <w:t> </w:t>
      </w:r>
      <w:r w:rsidRPr="00D7400F">
        <w:rPr>
          <w:rFonts w:asciiTheme="minorHAnsi" w:hAnsiTheme="minorHAnsi" w:cstheme="minorHAnsi"/>
          <w:sz w:val="22"/>
          <w:szCs w:val="22"/>
        </w:rPr>
        <w:t>380 V</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maksymalna gabaryty urządzenia (</w:t>
      </w:r>
      <w:proofErr w:type="spellStart"/>
      <w:r w:rsidRPr="00D7400F">
        <w:rPr>
          <w:rFonts w:asciiTheme="minorHAnsi" w:hAnsiTheme="minorHAnsi" w:cstheme="minorHAnsi"/>
          <w:sz w:val="22"/>
          <w:szCs w:val="22"/>
        </w:rPr>
        <w:t>Sz</w:t>
      </w:r>
      <w:proofErr w:type="spellEnd"/>
      <w:r w:rsidRPr="00D7400F">
        <w:rPr>
          <w:rFonts w:asciiTheme="minorHAnsi" w:hAnsiTheme="minorHAnsi" w:cstheme="minorHAnsi"/>
          <w:sz w:val="22"/>
          <w:szCs w:val="22"/>
        </w:rPr>
        <w:t xml:space="preserve"> x D x W</w:t>
      </w:r>
      <w:r w:rsidR="00D7400F">
        <w:rPr>
          <w:rFonts w:asciiTheme="minorHAnsi" w:hAnsiTheme="minorHAnsi" w:cstheme="minorHAnsi"/>
          <w:sz w:val="22"/>
          <w:szCs w:val="22"/>
        </w:rPr>
        <w:t xml:space="preserve">): </w:t>
      </w:r>
      <w:r w:rsidRPr="00D7400F">
        <w:rPr>
          <w:rFonts w:asciiTheme="minorHAnsi" w:hAnsiTheme="minorHAnsi" w:cstheme="minorHAnsi"/>
          <w:sz w:val="22"/>
          <w:szCs w:val="22"/>
        </w:rPr>
        <w:t>1500 x 1500 x 1200h mm.</w:t>
      </w:r>
    </w:p>
    <w:p w:rsidR="00F540A9" w:rsidRPr="00D7400F" w:rsidRDefault="00F540A9" w:rsidP="00D7400F">
      <w:pPr>
        <w:pStyle w:val="NormalnyWeb"/>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   urządzenie do suszenia i polerowania półproduktów po obróbce – suszarka granulatowa:</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minimalna pojemność całkowita</w:t>
      </w:r>
      <w:r w:rsidR="00D7400F">
        <w:rPr>
          <w:rFonts w:asciiTheme="minorHAnsi" w:hAnsiTheme="minorHAnsi" w:cstheme="minorHAnsi"/>
          <w:sz w:val="22"/>
          <w:szCs w:val="22"/>
        </w:rPr>
        <w:t xml:space="preserve">: </w:t>
      </w:r>
      <w:r w:rsidRPr="00D7400F">
        <w:rPr>
          <w:rFonts w:asciiTheme="minorHAnsi" w:hAnsiTheme="minorHAnsi" w:cstheme="minorHAnsi"/>
          <w:b/>
          <w:bCs/>
          <w:sz w:val="22"/>
          <w:szCs w:val="22"/>
        </w:rPr>
        <w:t>200 l</w:t>
      </w:r>
      <w:r w:rsidRPr="00D7400F">
        <w:rPr>
          <w:rFonts w:asciiTheme="minorHAnsi" w:hAnsiTheme="minorHAnsi" w:cstheme="minorHAnsi"/>
          <w:sz w:val="22"/>
          <w:szCs w:val="22"/>
        </w:rPr>
        <w:t xml:space="preserve"> (100 l)</w:t>
      </w:r>
    </w:p>
    <w:p w:rsidR="00F540A9" w:rsidRPr="00D7400F" w:rsidRDefault="00D7400F" w:rsidP="00EF0E5B">
      <w:pPr>
        <w:pStyle w:val="NormalnyWeb"/>
        <w:numPr>
          <w:ilvl w:val="0"/>
          <w:numId w:val="20"/>
        </w:numPr>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max. zasyp granulatu: </w:t>
      </w:r>
      <w:r w:rsidR="00F540A9" w:rsidRPr="00D7400F">
        <w:rPr>
          <w:rFonts w:asciiTheme="minorHAnsi" w:hAnsiTheme="minorHAnsi" w:cstheme="minorHAnsi"/>
          <w:b/>
          <w:bCs/>
          <w:sz w:val="22"/>
          <w:szCs w:val="22"/>
        </w:rPr>
        <w:t>50 kg</w:t>
      </w:r>
      <w:r w:rsidR="00F540A9" w:rsidRPr="00D7400F">
        <w:rPr>
          <w:rFonts w:asciiTheme="minorHAnsi" w:hAnsiTheme="minorHAnsi" w:cstheme="minorHAnsi"/>
          <w:sz w:val="22"/>
          <w:szCs w:val="22"/>
        </w:rPr>
        <w:t xml:space="preserve"> (20 kg)</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zasil</w:t>
      </w:r>
      <w:r w:rsidR="00D7400F">
        <w:rPr>
          <w:rFonts w:asciiTheme="minorHAnsi" w:hAnsiTheme="minorHAnsi" w:cstheme="minorHAnsi"/>
          <w:sz w:val="22"/>
          <w:szCs w:val="22"/>
        </w:rPr>
        <w:t xml:space="preserve">anie: </w:t>
      </w:r>
      <w:r w:rsidRPr="00D7400F">
        <w:rPr>
          <w:rFonts w:asciiTheme="minorHAnsi" w:hAnsiTheme="minorHAnsi" w:cstheme="minorHAnsi"/>
          <w:sz w:val="22"/>
          <w:szCs w:val="22"/>
        </w:rPr>
        <w:t>380 V</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maksymalne gabaryty urządzenia (</w:t>
      </w:r>
      <w:proofErr w:type="spellStart"/>
      <w:r w:rsidRPr="00D7400F">
        <w:rPr>
          <w:rFonts w:asciiTheme="minorHAnsi" w:hAnsiTheme="minorHAnsi" w:cstheme="minorHAnsi"/>
          <w:sz w:val="22"/>
          <w:szCs w:val="22"/>
        </w:rPr>
        <w:t>Sz</w:t>
      </w:r>
      <w:proofErr w:type="spellEnd"/>
      <w:r w:rsidRPr="00D7400F">
        <w:rPr>
          <w:rFonts w:asciiTheme="minorHAnsi" w:hAnsiTheme="minorHAnsi" w:cstheme="minorHAnsi"/>
          <w:sz w:val="22"/>
          <w:szCs w:val="22"/>
        </w:rPr>
        <w:t xml:space="preserve"> x D x W)</w:t>
      </w:r>
      <w:r w:rsidRPr="00D7400F">
        <w:rPr>
          <w:rFonts w:asciiTheme="minorHAnsi" w:hAnsiTheme="minorHAnsi" w:cstheme="minorHAnsi"/>
          <w:b/>
          <w:bCs/>
          <w:sz w:val="22"/>
          <w:szCs w:val="22"/>
        </w:rPr>
        <w:t>1300 x 1300 x 1000 mm</w:t>
      </w:r>
      <w:r w:rsidRPr="00D7400F">
        <w:rPr>
          <w:rFonts w:asciiTheme="minorHAnsi" w:hAnsiTheme="minorHAnsi" w:cstheme="minorHAnsi"/>
          <w:sz w:val="22"/>
          <w:szCs w:val="22"/>
        </w:rPr>
        <w:t xml:space="preserve"> (1000 x 1000 x 950) mm.</w:t>
      </w:r>
    </w:p>
    <w:p w:rsidR="00F540A9" w:rsidRPr="00D7400F" w:rsidRDefault="00F540A9" w:rsidP="00EF0E5B">
      <w:pPr>
        <w:pStyle w:val="NormalnyWeb"/>
        <w:numPr>
          <w:ilvl w:val="0"/>
          <w:numId w:val="20"/>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materiały dobrane do rodzaju obróbki</w:t>
      </w:r>
    </w:p>
    <w:p w:rsidR="00F540A9" w:rsidRPr="00D7400F" w:rsidRDefault="00F540A9" w:rsidP="00EF0E5B">
      <w:pPr>
        <w:pStyle w:val="NormalnyWeb"/>
        <w:numPr>
          <w:ilvl w:val="0"/>
          <w:numId w:val="21"/>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kształtki ceramiczne, średnio-szlifujące</w:t>
      </w:r>
      <w:r w:rsidR="008A6C98">
        <w:rPr>
          <w:rStyle w:val="apple-tab-span"/>
          <w:rFonts w:asciiTheme="minorHAnsi" w:hAnsiTheme="minorHAnsi" w:cstheme="minorHAnsi"/>
          <w:sz w:val="22"/>
          <w:szCs w:val="22"/>
        </w:rPr>
        <w:t xml:space="preserve"> </w:t>
      </w:r>
      <w:r w:rsidRPr="00D7400F">
        <w:rPr>
          <w:rFonts w:asciiTheme="minorHAnsi" w:hAnsiTheme="minorHAnsi" w:cstheme="minorHAnsi"/>
          <w:b/>
          <w:bCs/>
          <w:sz w:val="22"/>
          <w:szCs w:val="22"/>
        </w:rPr>
        <w:t>200 kg</w:t>
      </w:r>
      <w:r w:rsidRPr="00D7400F">
        <w:rPr>
          <w:rFonts w:asciiTheme="minorHAnsi" w:hAnsiTheme="minorHAnsi" w:cstheme="minorHAnsi"/>
          <w:sz w:val="22"/>
          <w:szCs w:val="22"/>
        </w:rPr>
        <w:t xml:space="preserve"> (100 kg)</w:t>
      </w:r>
    </w:p>
    <w:p w:rsidR="00F540A9" w:rsidRPr="00D7400F" w:rsidRDefault="00F540A9" w:rsidP="00EF0E5B">
      <w:pPr>
        <w:pStyle w:val="NormalnyWeb"/>
        <w:numPr>
          <w:ilvl w:val="0"/>
          <w:numId w:val="21"/>
        </w:numPr>
        <w:spacing w:before="0" w:beforeAutospacing="0" w:after="0" w:afterAutospacing="0"/>
        <w:jc w:val="both"/>
        <w:rPr>
          <w:rFonts w:asciiTheme="minorHAnsi" w:hAnsiTheme="minorHAnsi" w:cstheme="minorHAnsi"/>
          <w:sz w:val="22"/>
          <w:szCs w:val="22"/>
        </w:rPr>
      </w:pPr>
      <w:r w:rsidRPr="00D7400F">
        <w:rPr>
          <w:rFonts w:asciiTheme="minorHAnsi" w:hAnsiTheme="minorHAnsi" w:cstheme="minorHAnsi"/>
          <w:sz w:val="22"/>
          <w:szCs w:val="22"/>
        </w:rPr>
        <w:t xml:space="preserve">płyn obróbkowy </w:t>
      </w:r>
      <w:r w:rsidRPr="00D7400F">
        <w:rPr>
          <w:rFonts w:asciiTheme="minorHAnsi" w:hAnsiTheme="minorHAnsi" w:cstheme="minorHAnsi"/>
          <w:b/>
          <w:bCs/>
          <w:sz w:val="22"/>
          <w:szCs w:val="22"/>
        </w:rPr>
        <w:t>100 kg</w:t>
      </w:r>
      <w:r w:rsidRPr="00D7400F">
        <w:rPr>
          <w:rFonts w:asciiTheme="minorHAnsi" w:hAnsiTheme="minorHAnsi" w:cstheme="minorHAnsi"/>
          <w:sz w:val="22"/>
          <w:szCs w:val="22"/>
        </w:rPr>
        <w:t xml:space="preserve"> (50 kg)</w:t>
      </w:r>
    </w:p>
    <w:p w:rsidR="00F540A9" w:rsidRDefault="008A6C98" w:rsidP="00EF0E5B">
      <w:pPr>
        <w:pStyle w:val="NormalnyWeb"/>
        <w:numPr>
          <w:ilvl w:val="0"/>
          <w:numId w:val="21"/>
        </w:numPr>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granulat suszący </w:t>
      </w:r>
      <w:r w:rsidR="00F540A9" w:rsidRPr="00D7400F">
        <w:rPr>
          <w:rFonts w:asciiTheme="minorHAnsi" w:hAnsiTheme="minorHAnsi" w:cstheme="minorHAnsi"/>
          <w:b/>
          <w:bCs/>
          <w:sz w:val="22"/>
          <w:szCs w:val="22"/>
        </w:rPr>
        <w:t>100 kg</w:t>
      </w:r>
      <w:r w:rsidR="00F540A9" w:rsidRPr="00D7400F">
        <w:rPr>
          <w:rFonts w:asciiTheme="minorHAnsi" w:hAnsiTheme="minorHAnsi" w:cstheme="minorHAnsi"/>
          <w:sz w:val="22"/>
          <w:szCs w:val="22"/>
        </w:rPr>
        <w:t xml:space="preserve"> (40 kg)</w:t>
      </w:r>
    </w:p>
    <w:p w:rsidR="008A6C98" w:rsidRPr="008A6C98" w:rsidRDefault="008A6C98" w:rsidP="00EF0E5B">
      <w:pPr>
        <w:pStyle w:val="NormalnyWeb"/>
        <w:numPr>
          <w:ilvl w:val="0"/>
          <w:numId w:val="21"/>
        </w:numPr>
        <w:spacing w:before="0" w:beforeAutospacing="0" w:after="0" w:afterAutospacing="0"/>
        <w:jc w:val="both"/>
        <w:rPr>
          <w:rFonts w:asciiTheme="minorHAnsi" w:hAnsiTheme="minorHAnsi" w:cstheme="minorHAnsi"/>
          <w:sz w:val="22"/>
          <w:szCs w:val="22"/>
        </w:rPr>
      </w:pPr>
    </w:p>
    <w:p w:rsidR="00F540A9" w:rsidRPr="00A46691" w:rsidRDefault="00F540A9" w:rsidP="00F540A9">
      <w:pPr>
        <w:spacing w:after="200"/>
        <w:rPr>
          <w:b/>
        </w:rPr>
      </w:pPr>
      <w:r w:rsidRPr="00A46691">
        <w:rPr>
          <w:b/>
        </w:rPr>
        <w:t xml:space="preserve"> 9.2 Plastikowe pojemniki na komponenty, półprodukty i odpady produkcyjne, w tym:</w:t>
      </w:r>
    </w:p>
    <w:p w:rsidR="00F540A9" w:rsidRPr="00F540A9" w:rsidRDefault="00F540A9" w:rsidP="00EF0E5B">
      <w:pPr>
        <w:pStyle w:val="Akapitzlist"/>
        <w:numPr>
          <w:ilvl w:val="0"/>
          <w:numId w:val="36"/>
        </w:numPr>
        <w:spacing w:after="0"/>
      </w:pPr>
      <w:r w:rsidRPr="00F540A9">
        <w:t>kosz na odpady produkcyjne o pojemności ok. 20 L – 2 szt.</w:t>
      </w:r>
    </w:p>
    <w:p w:rsidR="00F540A9" w:rsidRPr="00F540A9" w:rsidRDefault="008A6C98" w:rsidP="00EF0E5B">
      <w:pPr>
        <w:pStyle w:val="Akapitzlist"/>
        <w:numPr>
          <w:ilvl w:val="0"/>
          <w:numId w:val="36"/>
        </w:numPr>
        <w:spacing w:after="0"/>
      </w:pPr>
      <w:r>
        <w:t>konstrukcja</w:t>
      </w:r>
      <w:r w:rsidR="00F540A9" w:rsidRPr="00F540A9">
        <w:t xml:space="preserve"> uniwersaln</w:t>
      </w:r>
      <w:r>
        <w:t>a</w:t>
      </w:r>
      <w:r w:rsidR="00F540A9" w:rsidRPr="00F540A9">
        <w:t xml:space="preserve"> wykonan</w:t>
      </w:r>
      <w:r>
        <w:t>a</w:t>
      </w:r>
      <w:r w:rsidR="00F540A9" w:rsidRPr="00F540A9">
        <w:t xml:space="preserve"> z okrągłych profili - 1 sztuka</w:t>
      </w:r>
    </w:p>
    <w:p w:rsidR="00F540A9" w:rsidRPr="00F540A9" w:rsidRDefault="00F540A9" w:rsidP="008A6C98">
      <w:pPr>
        <w:spacing w:after="0"/>
        <w:ind w:left="705" w:hanging="270"/>
      </w:pPr>
      <w:r w:rsidRPr="00F540A9">
        <w:t>S</w:t>
      </w:r>
      <w:r w:rsidR="008A6C98">
        <w:t>zczegółowe wymiary i konstrukcji</w:t>
      </w:r>
      <w:r w:rsidRPr="00F540A9">
        <w:t>, pokazuje zamieszczony poniżej rysunek N16-0066-20B.</w:t>
      </w:r>
    </w:p>
    <w:p w:rsidR="00F540A9" w:rsidRPr="00F540A9" w:rsidRDefault="00F540A9" w:rsidP="00F540A9">
      <w:pPr>
        <w:jc w:val="center"/>
      </w:pPr>
      <w:r w:rsidRPr="00F540A9">
        <w:rPr>
          <w:b/>
          <w:noProof/>
          <w:lang w:eastAsia="pl-PL"/>
        </w:rPr>
        <w:drawing>
          <wp:inline distT="114300" distB="114300" distL="114300" distR="114300" wp14:anchorId="01071EE2" wp14:editId="09387FF9">
            <wp:extent cx="4248150" cy="3190875"/>
            <wp:effectExtent l="0" t="0" r="0" b="9525"/>
            <wp:docPr id="17" name="image24.jpg" descr="N16-0066-20B.jpg"/>
            <wp:cNvGraphicFramePr/>
            <a:graphic xmlns:a="http://schemas.openxmlformats.org/drawingml/2006/main">
              <a:graphicData uri="http://schemas.openxmlformats.org/drawingml/2006/picture">
                <pic:pic xmlns:pic="http://schemas.openxmlformats.org/drawingml/2006/picture">
                  <pic:nvPicPr>
                    <pic:cNvPr id="0" name="image24.jpg" descr="N16-0066-20B.jpg"/>
                    <pic:cNvPicPr preferRelativeResize="0"/>
                  </pic:nvPicPr>
                  <pic:blipFill>
                    <a:blip r:embed="rId13"/>
                    <a:srcRect/>
                    <a:stretch>
                      <a:fillRect/>
                    </a:stretch>
                  </pic:blipFill>
                  <pic:spPr>
                    <a:xfrm>
                      <a:off x="0" y="0"/>
                      <a:ext cx="4254019" cy="3195283"/>
                    </a:xfrm>
                    <a:prstGeom prst="rect">
                      <a:avLst/>
                    </a:prstGeom>
                    <a:ln/>
                  </pic:spPr>
                </pic:pic>
              </a:graphicData>
            </a:graphic>
          </wp:inline>
        </w:drawing>
      </w:r>
    </w:p>
    <w:p w:rsidR="00F540A9" w:rsidRPr="00F540A9" w:rsidRDefault="00F540A9" w:rsidP="00F540A9">
      <w:pPr>
        <w:spacing w:after="200"/>
      </w:pPr>
      <w:r w:rsidRPr="00F540A9">
        <w:lastRenderedPageBreak/>
        <w:t xml:space="preserve"> Parametry </w:t>
      </w:r>
      <w:r w:rsidR="008A6C98">
        <w:t>konstrukcji:</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 xml:space="preserve">półki wykonane z kątowników przystosowane do umieszczenia 6 skrzynek magazynowych, o wymiarze </w:t>
      </w:r>
      <w:r w:rsidRPr="008A6C98">
        <w:rPr>
          <w:rFonts w:eastAsia="Verdana" w:cstheme="minorHAnsi"/>
        </w:rPr>
        <w:t>400x300x125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cztery koła jezdne z hamulcem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 xml:space="preserve">wysokość 800 mm </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szerokość 475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długość 750 mm.</w:t>
      </w:r>
    </w:p>
    <w:p w:rsidR="00F540A9" w:rsidRPr="00F540A9" w:rsidRDefault="00F540A9" w:rsidP="00F540A9">
      <w:pPr>
        <w:spacing w:after="200"/>
        <w:ind w:left="720"/>
        <w:contextualSpacing/>
      </w:pPr>
    </w:p>
    <w:p w:rsidR="00F540A9" w:rsidRPr="00A46691" w:rsidRDefault="00F540A9" w:rsidP="00F540A9">
      <w:pPr>
        <w:rPr>
          <w:b/>
          <w:sz w:val="24"/>
        </w:rPr>
      </w:pPr>
      <w:r w:rsidRPr="00A46691">
        <w:rPr>
          <w:b/>
          <w:sz w:val="24"/>
        </w:rPr>
        <w:t>10.</w:t>
      </w:r>
      <w:r w:rsidRPr="00A46691">
        <w:rPr>
          <w:sz w:val="24"/>
        </w:rPr>
        <w:t xml:space="preserve">  </w:t>
      </w:r>
      <w:r w:rsidRPr="00A46691">
        <w:rPr>
          <w:b/>
          <w:sz w:val="24"/>
        </w:rPr>
        <w:t>STANOWISKO DO SATYNOWANIA - 1 SZT.</w:t>
      </w:r>
    </w:p>
    <w:p w:rsidR="00F540A9" w:rsidRPr="00F540A9" w:rsidRDefault="00F540A9" w:rsidP="00F540A9">
      <w:r w:rsidRPr="00F540A9">
        <w:rPr>
          <w:b/>
        </w:rPr>
        <w:t xml:space="preserve"> </w:t>
      </w:r>
      <w:r w:rsidRPr="00F540A9">
        <w:t>W skład stanowiska wchodzą następujące elementy:</w:t>
      </w:r>
    </w:p>
    <w:p w:rsidR="00F540A9" w:rsidRPr="00A46691" w:rsidRDefault="00F540A9" w:rsidP="008A6C98">
      <w:pPr>
        <w:jc w:val="both"/>
        <w:rPr>
          <w:b/>
        </w:rPr>
      </w:pPr>
      <w:r w:rsidRPr="00A46691">
        <w:rPr>
          <w:b/>
        </w:rPr>
        <w:t xml:space="preserve">10.1 </w:t>
      </w:r>
      <w:r w:rsidR="008A6C98" w:rsidRPr="00A46691">
        <w:rPr>
          <w:b/>
        </w:rPr>
        <w:t>M</w:t>
      </w:r>
      <w:r w:rsidRPr="00A46691">
        <w:rPr>
          <w:b/>
        </w:rPr>
        <w:t>aszyna do satynowania mechaniczna wraz z elementami ściernymi o następujących parametrach:</w:t>
      </w:r>
    </w:p>
    <w:p w:rsidR="00F540A9" w:rsidRPr="00F540A9" w:rsidRDefault="00F540A9" w:rsidP="00EF0E5B">
      <w:pPr>
        <w:numPr>
          <w:ilvl w:val="0"/>
          <w:numId w:val="37"/>
        </w:numPr>
        <w:pBdr>
          <w:top w:val="nil"/>
          <w:left w:val="nil"/>
          <w:bottom w:val="nil"/>
          <w:right w:val="nil"/>
          <w:between w:val="nil"/>
        </w:pBdr>
        <w:spacing w:after="0" w:line="276" w:lineRule="auto"/>
        <w:contextualSpacing/>
        <w:jc w:val="both"/>
      </w:pPr>
      <w:r w:rsidRPr="00F540A9">
        <w:t>maksymalne gabaryty szlifowanych przedmiotów - 120mm *120mm</w:t>
      </w:r>
    </w:p>
    <w:p w:rsidR="00F540A9" w:rsidRPr="00F540A9" w:rsidRDefault="00F540A9" w:rsidP="00EF0E5B">
      <w:pPr>
        <w:numPr>
          <w:ilvl w:val="0"/>
          <w:numId w:val="37"/>
        </w:numPr>
        <w:pBdr>
          <w:top w:val="nil"/>
          <w:left w:val="nil"/>
          <w:bottom w:val="nil"/>
          <w:right w:val="nil"/>
          <w:between w:val="nil"/>
        </w:pBdr>
        <w:spacing w:after="0" w:line="276" w:lineRule="auto"/>
        <w:contextualSpacing/>
        <w:jc w:val="both"/>
      </w:pPr>
      <w:r w:rsidRPr="00F540A9">
        <w:t>prędkość pasa podajnika - 12 m/min,</w:t>
      </w:r>
    </w:p>
    <w:p w:rsidR="00F540A9" w:rsidRPr="00F540A9" w:rsidRDefault="00F540A9" w:rsidP="00EF0E5B">
      <w:pPr>
        <w:numPr>
          <w:ilvl w:val="0"/>
          <w:numId w:val="37"/>
        </w:numPr>
        <w:pBdr>
          <w:top w:val="nil"/>
          <w:left w:val="nil"/>
          <w:bottom w:val="nil"/>
          <w:right w:val="nil"/>
          <w:between w:val="nil"/>
        </w:pBdr>
        <w:spacing w:after="0" w:line="276" w:lineRule="auto"/>
        <w:contextualSpacing/>
        <w:jc w:val="both"/>
      </w:pPr>
      <w:r w:rsidRPr="00F540A9">
        <w:t>minimalna szerokość pasa szlifującego - 120mm</w:t>
      </w:r>
    </w:p>
    <w:p w:rsidR="00F540A9" w:rsidRPr="00F540A9" w:rsidRDefault="00F540A9" w:rsidP="00EF0E5B">
      <w:pPr>
        <w:numPr>
          <w:ilvl w:val="0"/>
          <w:numId w:val="37"/>
        </w:numPr>
        <w:pBdr>
          <w:top w:val="nil"/>
          <w:left w:val="nil"/>
          <w:bottom w:val="nil"/>
          <w:right w:val="nil"/>
          <w:between w:val="nil"/>
        </w:pBdr>
        <w:spacing w:after="0" w:line="276" w:lineRule="auto"/>
        <w:contextualSpacing/>
        <w:jc w:val="both"/>
      </w:pPr>
      <w:r w:rsidRPr="00F540A9">
        <w:t>pas podajnika przystosowany do transportowania małych detali</w:t>
      </w:r>
    </w:p>
    <w:p w:rsidR="00F540A9" w:rsidRPr="00A46691" w:rsidRDefault="00F540A9" w:rsidP="008A6C98">
      <w:pPr>
        <w:spacing w:after="200"/>
        <w:jc w:val="both"/>
        <w:rPr>
          <w:b/>
        </w:rPr>
      </w:pPr>
      <w:r w:rsidRPr="00A46691">
        <w:rPr>
          <w:b/>
        </w:rPr>
        <w:t>10.2 Plastikowe pojemniki na komponenty, półprodukty i odpady produkcyjne, w tym:</w:t>
      </w:r>
    </w:p>
    <w:p w:rsidR="00F540A9" w:rsidRPr="00F540A9" w:rsidRDefault="00F540A9" w:rsidP="00EF0E5B">
      <w:pPr>
        <w:pStyle w:val="Akapitzlist"/>
        <w:numPr>
          <w:ilvl w:val="0"/>
          <w:numId w:val="38"/>
        </w:numPr>
        <w:spacing w:after="0"/>
        <w:jc w:val="both"/>
      </w:pPr>
      <w:r w:rsidRPr="00F540A9">
        <w:t>kosz na odpady produkcyjne o pojemności ok. 20 L – 2 szt.</w:t>
      </w:r>
    </w:p>
    <w:p w:rsidR="00F540A9" w:rsidRPr="00F540A9" w:rsidRDefault="00F540A9" w:rsidP="00EF0E5B">
      <w:pPr>
        <w:pStyle w:val="Akapitzlist"/>
        <w:numPr>
          <w:ilvl w:val="0"/>
          <w:numId w:val="38"/>
        </w:numPr>
        <w:spacing w:after="0"/>
        <w:jc w:val="both"/>
      </w:pPr>
      <w:r w:rsidRPr="00F540A9">
        <w:t xml:space="preserve">pojemniki plastikowe o wymiarze ok. 300x200x125 (na komponenty, półprodukty i odpady produkcyjne) - 3 szt. </w:t>
      </w:r>
    </w:p>
    <w:p w:rsidR="00F540A9" w:rsidRPr="00F540A9" w:rsidRDefault="00F540A9" w:rsidP="008A6C98">
      <w:pPr>
        <w:ind w:firstLine="405"/>
        <w:jc w:val="both"/>
      </w:pPr>
      <w:r w:rsidRPr="00F540A9">
        <w:t xml:space="preserve">     Poniżej przykładowe zdjęcie:</w:t>
      </w:r>
    </w:p>
    <w:p w:rsidR="00F540A9" w:rsidRPr="00F540A9" w:rsidRDefault="00F540A9" w:rsidP="00F540A9">
      <w:pPr>
        <w:ind w:firstLine="405"/>
        <w:jc w:val="center"/>
      </w:pPr>
      <w:r w:rsidRPr="00F540A9">
        <w:rPr>
          <w:b/>
          <w:noProof/>
          <w:lang w:eastAsia="pl-PL"/>
        </w:rPr>
        <w:drawing>
          <wp:inline distT="114300" distB="114300" distL="114300" distR="114300" wp14:anchorId="57922BF4" wp14:editId="1DAD1356">
            <wp:extent cx="1762125" cy="1066800"/>
            <wp:effectExtent l="0" t="0" r="9525" b="0"/>
            <wp:docPr id="4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1767370" cy="1069975"/>
                    </a:xfrm>
                    <a:prstGeom prst="rect">
                      <a:avLst/>
                    </a:prstGeom>
                    <a:ln/>
                  </pic:spPr>
                </pic:pic>
              </a:graphicData>
            </a:graphic>
          </wp:inline>
        </w:drawing>
      </w:r>
    </w:p>
    <w:p w:rsidR="00F540A9" w:rsidRPr="00F540A9" w:rsidRDefault="00F540A9" w:rsidP="00F540A9">
      <w:pPr>
        <w:ind w:firstLine="405"/>
        <w:jc w:val="center"/>
      </w:pPr>
    </w:p>
    <w:p w:rsidR="00F540A9" w:rsidRPr="00F540A9" w:rsidRDefault="00F540A9" w:rsidP="008A6C98">
      <w:pPr>
        <w:spacing w:after="200"/>
        <w:ind w:left="712" w:hanging="285"/>
        <w:jc w:val="both"/>
      </w:pPr>
      <w:r w:rsidRPr="00F540A9">
        <w:t xml:space="preserve">   - skrzynka plastikowa o </w:t>
      </w:r>
      <w:r w:rsidRPr="008A6C98">
        <w:rPr>
          <w:rFonts w:cstheme="minorHAnsi"/>
        </w:rPr>
        <w:t xml:space="preserve">wymiarze ok. </w:t>
      </w:r>
      <w:r w:rsidRPr="008A6C98">
        <w:rPr>
          <w:rFonts w:eastAsia="Verdana" w:cstheme="minorHAnsi"/>
        </w:rPr>
        <w:t>400x300x125 mm</w:t>
      </w:r>
      <w:r w:rsidRPr="008A6C98">
        <w:rPr>
          <w:rFonts w:cstheme="minorHAnsi"/>
        </w:rPr>
        <w:t xml:space="preserve"> – 3 szt.</w:t>
      </w:r>
      <w:r w:rsidRPr="00F540A9">
        <w:t xml:space="preserve"> wraz z konstrukcja do jej posadowienia (na komponenty, półprodukty i odpady produkcyjne) wykonana z okrągłych profili </w:t>
      </w:r>
    </w:p>
    <w:p w:rsidR="00F540A9" w:rsidRPr="00F540A9" w:rsidRDefault="00F540A9" w:rsidP="00F540A9">
      <w:pPr>
        <w:spacing w:after="200"/>
        <w:ind w:left="712" w:hanging="285"/>
      </w:pPr>
      <w:r w:rsidRPr="00F540A9">
        <w:t xml:space="preserve">Poniżej przykładowe zdjęcie </w:t>
      </w:r>
    </w:p>
    <w:p w:rsidR="00F540A9" w:rsidRPr="00F540A9" w:rsidRDefault="00F540A9" w:rsidP="00F540A9">
      <w:pPr>
        <w:spacing w:after="200"/>
        <w:ind w:left="712" w:hanging="285"/>
        <w:jc w:val="center"/>
      </w:pPr>
      <w:r w:rsidRPr="00F540A9">
        <w:rPr>
          <w:noProof/>
          <w:lang w:eastAsia="pl-PL"/>
        </w:rPr>
        <w:drawing>
          <wp:inline distT="114300" distB="114300" distL="114300" distR="114300" wp14:anchorId="5B8274BA" wp14:editId="36C4F3BD">
            <wp:extent cx="2409825" cy="1238250"/>
            <wp:effectExtent l="0" t="0" r="9525" b="0"/>
            <wp:docPr id="2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a:stretch>
                      <a:fillRect/>
                    </a:stretch>
                  </pic:blipFill>
                  <pic:spPr>
                    <a:xfrm>
                      <a:off x="0" y="0"/>
                      <a:ext cx="2415360" cy="1241094"/>
                    </a:xfrm>
                    <a:prstGeom prst="rect">
                      <a:avLst/>
                    </a:prstGeom>
                    <a:ln/>
                  </pic:spPr>
                </pic:pic>
              </a:graphicData>
            </a:graphic>
          </wp:inline>
        </w:drawing>
      </w:r>
    </w:p>
    <w:p w:rsidR="00F540A9" w:rsidRPr="00F540A9" w:rsidRDefault="00F540A9" w:rsidP="00F540A9">
      <w:pPr>
        <w:rPr>
          <w:b/>
        </w:rPr>
      </w:pPr>
    </w:p>
    <w:p w:rsidR="00F540A9" w:rsidRPr="00F540A9" w:rsidRDefault="00F540A9" w:rsidP="00F540A9">
      <w:pPr>
        <w:rPr>
          <w:b/>
        </w:rPr>
      </w:pPr>
    </w:p>
    <w:p w:rsidR="00F540A9" w:rsidRPr="00F540A9" w:rsidRDefault="00F540A9" w:rsidP="00F540A9">
      <w:pPr>
        <w:jc w:val="center"/>
      </w:pPr>
      <w:r w:rsidRPr="00F540A9">
        <w:rPr>
          <w:b/>
          <w:noProof/>
          <w:lang w:eastAsia="pl-PL"/>
        </w:rPr>
        <w:drawing>
          <wp:inline distT="114300" distB="114300" distL="114300" distR="114300" wp14:anchorId="572DEA9C" wp14:editId="178E523E">
            <wp:extent cx="4359113" cy="3233080"/>
            <wp:effectExtent l="0" t="0" r="0" b="0"/>
            <wp:docPr id="36" name="image52.jpg" descr="N16-0066-20B.jpg"/>
            <wp:cNvGraphicFramePr/>
            <a:graphic xmlns:a="http://schemas.openxmlformats.org/drawingml/2006/main">
              <a:graphicData uri="http://schemas.openxmlformats.org/drawingml/2006/picture">
                <pic:pic xmlns:pic="http://schemas.openxmlformats.org/drawingml/2006/picture">
                  <pic:nvPicPr>
                    <pic:cNvPr id="0" name="image52.jpg" descr="N16-0066-20B.jpg"/>
                    <pic:cNvPicPr preferRelativeResize="0"/>
                  </pic:nvPicPr>
                  <pic:blipFill>
                    <a:blip r:embed="rId13"/>
                    <a:srcRect/>
                    <a:stretch>
                      <a:fillRect/>
                    </a:stretch>
                  </pic:blipFill>
                  <pic:spPr>
                    <a:xfrm>
                      <a:off x="0" y="0"/>
                      <a:ext cx="4359113" cy="3233080"/>
                    </a:xfrm>
                    <a:prstGeom prst="rect">
                      <a:avLst/>
                    </a:prstGeom>
                    <a:ln/>
                  </pic:spPr>
                </pic:pic>
              </a:graphicData>
            </a:graphic>
          </wp:inline>
        </w:drawing>
      </w:r>
    </w:p>
    <w:p w:rsidR="00F540A9" w:rsidRPr="00F540A9" w:rsidRDefault="00F540A9" w:rsidP="00F540A9">
      <w:pPr>
        <w:spacing w:after="200"/>
      </w:pPr>
      <w:r w:rsidRPr="00F540A9">
        <w:t xml:space="preserve"> Parametry:</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 xml:space="preserve">półki wykonane z kątowników przystosowane do umieszczenia 6 skrzynek magazynowych, o wymiarze </w:t>
      </w:r>
      <w:r w:rsidRPr="008A6C98">
        <w:rPr>
          <w:rFonts w:eastAsia="Verdana" w:cstheme="minorHAnsi"/>
        </w:rPr>
        <w:t>400x300x125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cztery koła jezdne z hamulcem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 xml:space="preserve">wysokość 800 mm </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szerokość 475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długość 750 mm.</w:t>
      </w:r>
    </w:p>
    <w:p w:rsidR="00F540A9" w:rsidRPr="00DA644F" w:rsidRDefault="00F540A9" w:rsidP="00F540A9">
      <w:pPr>
        <w:rPr>
          <w:b/>
          <w:sz w:val="24"/>
        </w:rPr>
      </w:pPr>
    </w:p>
    <w:p w:rsidR="00F540A9" w:rsidRPr="00DA644F" w:rsidRDefault="00F540A9" w:rsidP="00F540A9">
      <w:pPr>
        <w:rPr>
          <w:b/>
          <w:sz w:val="24"/>
        </w:rPr>
      </w:pPr>
      <w:r w:rsidRPr="00DA644F">
        <w:rPr>
          <w:b/>
          <w:sz w:val="24"/>
        </w:rPr>
        <w:t>11.</w:t>
      </w:r>
      <w:r w:rsidRPr="00DA644F">
        <w:rPr>
          <w:sz w:val="24"/>
        </w:rPr>
        <w:t xml:space="preserve">  </w:t>
      </w:r>
      <w:r w:rsidRPr="00DA644F">
        <w:rPr>
          <w:b/>
          <w:sz w:val="24"/>
        </w:rPr>
        <w:t>a) STANOWISKO DO MONTAŻU I PAKOWANIA DUŻYCH GABARYTÓW – 2 SZT.</w:t>
      </w:r>
    </w:p>
    <w:p w:rsidR="00F540A9" w:rsidRPr="00F540A9" w:rsidRDefault="00F540A9" w:rsidP="00F540A9">
      <w:pPr>
        <w:spacing w:after="200"/>
      </w:pPr>
    </w:p>
    <w:p w:rsidR="00F540A9" w:rsidRPr="00F540A9" w:rsidRDefault="008A6C98" w:rsidP="008A6C98">
      <w:pPr>
        <w:spacing w:after="200"/>
        <w:jc w:val="both"/>
      </w:pPr>
      <w:r w:rsidRPr="00DA644F">
        <w:rPr>
          <w:b/>
        </w:rPr>
        <w:t xml:space="preserve">11a.1 </w:t>
      </w:r>
      <w:r w:rsidR="00F540A9" w:rsidRPr="00DA644F">
        <w:rPr>
          <w:b/>
        </w:rPr>
        <w:t>Konstrukcja stanowiska wykonana z profili</w:t>
      </w:r>
      <w:r w:rsidR="00F540A9" w:rsidRPr="00F540A9">
        <w:t xml:space="preserve"> (kształtowników) aluminiowych (45 mm*45 mm), blaty wykonane z płyt MDF pokrytych szarą okleiną (blat roboczy 1500*900 o grubości 18 mm, pozostałe blaty o grubości 8mm).</w:t>
      </w:r>
    </w:p>
    <w:p w:rsidR="00F540A9" w:rsidRPr="00F540A9" w:rsidRDefault="00F540A9" w:rsidP="008A6C98">
      <w:pPr>
        <w:spacing w:after="200"/>
        <w:jc w:val="both"/>
      </w:pPr>
      <w:r w:rsidRPr="00F540A9">
        <w:t>Parametry stanowiska:</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przystosowane do pracy stojącej, wysokości blatu roboczego od płaszczyzny podłogi 950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 xml:space="preserve">wysokość 1995 mm </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szerokość 1500 mm,</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własne oświetlenie wyposażone w świetlówki LED o mocy 2*20W,</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t>dwa gniazdka elektryczne o napięciu 230V,</w:t>
      </w:r>
    </w:p>
    <w:p w:rsidR="00F540A9" w:rsidRPr="00F540A9" w:rsidRDefault="00F540A9" w:rsidP="00EF0E5B">
      <w:pPr>
        <w:numPr>
          <w:ilvl w:val="0"/>
          <w:numId w:val="8"/>
        </w:numPr>
        <w:pBdr>
          <w:top w:val="nil"/>
          <w:left w:val="nil"/>
          <w:bottom w:val="nil"/>
          <w:right w:val="nil"/>
          <w:between w:val="nil"/>
        </w:pBdr>
        <w:spacing w:after="200" w:line="276" w:lineRule="auto"/>
        <w:contextualSpacing/>
        <w:jc w:val="both"/>
      </w:pPr>
      <w:r w:rsidRPr="00F540A9">
        <w:lastRenderedPageBreak/>
        <w:t>szczegółowe wymiary i konstrukcję stanowiska, pokazuje rys. N16-0063-20B</w:t>
      </w:r>
    </w:p>
    <w:p w:rsidR="00F540A9" w:rsidRPr="00F540A9" w:rsidRDefault="00F540A9" w:rsidP="00F540A9">
      <w:pPr>
        <w:spacing w:after="200"/>
        <w:ind w:left="420" w:firstLine="280"/>
        <w:jc w:val="center"/>
      </w:pPr>
      <w:r w:rsidRPr="00F540A9">
        <w:rPr>
          <w:noProof/>
          <w:lang w:eastAsia="pl-PL"/>
        </w:rPr>
        <w:drawing>
          <wp:inline distT="114300" distB="114300" distL="114300" distR="114300" wp14:anchorId="49F5E539" wp14:editId="7967873B">
            <wp:extent cx="4795616" cy="4043363"/>
            <wp:effectExtent l="0" t="0" r="0" b="0"/>
            <wp:docPr id="21" name="image30.jpg" descr="N16-0063-20B.jpg"/>
            <wp:cNvGraphicFramePr/>
            <a:graphic xmlns:a="http://schemas.openxmlformats.org/drawingml/2006/main">
              <a:graphicData uri="http://schemas.openxmlformats.org/drawingml/2006/picture">
                <pic:pic xmlns:pic="http://schemas.openxmlformats.org/drawingml/2006/picture">
                  <pic:nvPicPr>
                    <pic:cNvPr id="0" name="image30.jpg" descr="N16-0063-20B.jpg"/>
                    <pic:cNvPicPr preferRelativeResize="0"/>
                  </pic:nvPicPr>
                  <pic:blipFill>
                    <a:blip r:embed="rId17"/>
                    <a:srcRect/>
                    <a:stretch>
                      <a:fillRect/>
                    </a:stretch>
                  </pic:blipFill>
                  <pic:spPr>
                    <a:xfrm>
                      <a:off x="0" y="0"/>
                      <a:ext cx="4795616" cy="4043363"/>
                    </a:xfrm>
                    <a:prstGeom prst="rect">
                      <a:avLst/>
                    </a:prstGeom>
                    <a:ln/>
                  </pic:spPr>
                </pic:pic>
              </a:graphicData>
            </a:graphic>
          </wp:inline>
        </w:drawing>
      </w:r>
      <w:r w:rsidRPr="00F540A9">
        <w:t xml:space="preserve"> </w:t>
      </w:r>
    </w:p>
    <w:p w:rsidR="00F540A9" w:rsidRPr="00DA644F" w:rsidRDefault="008A6C98" w:rsidP="008A6C98">
      <w:pPr>
        <w:spacing w:after="200"/>
        <w:ind w:left="280" w:firstLine="140"/>
        <w:jc w:val="both"/>
        <w:rPr>
          <w:b/>
        </w:rPr>
      </w:pPr>
      <w:r w:rsidRPr="00DA644F">
        <w:rPr>
          <w:b/>
        </w:rPr>
        <w:t xml:space="preserve">11a.2 </w:t>
      </w:r>
      <w:r w:rsidR="00F540A9" w:rsidRPr="00DA644F">
        <w:rPr>
          <w:b/>
        </w:rPr>
        <w:t>Elementy wyposażenia stanowiska:</w:t>
      </w:r>
    </w:p>
    <w:p w:rsidR="00F540A9" w:rsidRPr="00F540A9" w:rsidRDefault="00F540A9" w:rsidP="00EF0E5B">
      <w:pPr>
        <w:numPr>
          <w:ilvl w:val="0"/>
          <w:numId w:val="7"/>
        </w:numPr>
        <w:pBdr>
          <w:top w:val="nil"/>
          <w:left w:val="nil"/>
          <w:bottom w:val="nil"/>
          <w:right w:val="nil"/>
          <w:between w:val="nil"/>
        </w:pBdr>
        <w:spacing w:after="200" w:line="276" w:lineRule="auto"/>
        <w:ind w:left="705"/>
        <w:contextualSpacing/>
        <w:jc w:val="both"/>
      </w:pPr>
      <w:r w:rsidRPr="00F540A9">
        <w:t>półka do trzymania opakowań kartonowych, widoczna na rys. N16-0066-30B (górna półka z przegródkami) - 1 szt.</w:t>
      </w:r>
    </w:p>
    <w:p w:rsidR="00F540A9" w:rsidRPr="00F540A9" w:rsidRDefault="00F540A9" w:rsidP="00EF0E5B">
      <w:pPr>
        <w:numPr>
          <w:ilvl w:val="0"/>
          <w:numId w:val="7"/>
        </w:numPr>
        <w:pBdr>
          <w:top w:val="nil"/>
          <w:left w:val="nil"/>
          <w:bottom w:val="nil"/>
          <w:right w:val="nil"/>
          <w:between w:val="nil"/>
        </w:pBdr>
        <w:spacing w:after="200" w:line="276" w:lineRule="auto"/>
        <w:contextualSpacing/>
        <w:jc w:val="both"/>
      </w:pPr>
      <w:r w:rsidRPr="00F540A9">
        <w:t xml:space="preserve">półka do trzymania folii </w:t>
      </w:r>
      <w:proofErr w:type="spellStart"/>
      <w:r w:rsidRPr="00F540A9">
        <w:t>stretch</w:t>
      </w:r>
      <w:proofErr w:type="spellEnd"/>
      <w:r w:rsidRPr="00F540A9">
        <w:t>, taśm i innych produktów i narzędzi używanych na stanowisku pakowania, widoczna na rys. N16-0066-30B (dolna półka) - 1 szt.,</w:t>
      </w:r>
    </w:p>
    <w:p w:rsidR="00F540A9" w:rsidRPr="00F540A9" w:rsidRDefault="00F540A9" w:rsidP="00EF0E5B">
      <w:pPr>
        <w:numPr>
          <w:ilvl w:val="0"/>
          <w:numId w:val="7"/>
        </w:numPr>
        <w:pBdr>
          <w:top w:val="nil"/>
          <w:left w:val="nil"/>
          <w:bottom w:val="nil"/>
          <w:right w:val="nil"/>
          <w:between w:val="nil"/>
        </w:pBdr>
        <w:spacing w:after="200" w:line="276" w:lineRule="auto"/>
        <w:contextualSpacing/>
        <w:jc w:val="both"/>
      </w:pPr>
      <w:r w:rsidRPr="00F540A9">
        <w:t xml:space="preserve">uchwyt aluminiowy do trzymania aktualnie używanej folii </w:t>
      </w:r>
      <w:proofErr w:type="spellStart"/>
      <w:r w:rsidRPr="00F540A9">
        <w:t>stretch</w:t>
      </w:r>
      <w:proofErr w:type="spellEnd"/>
      <w:r w:rsidRPr="00F540A9">
        <w:t>,</w:t>
      </w:r>
    </w:p>
    <w:p w:rsidR="00F540A9" w:rsidRPr="00F540A9" w:rsidRDefault="00F540A9" w:rsidP="00EF0E5B">
      <w:pPr>
        <w:numPr>
          <w:ilvl w:val="0"/>
          <w:numId w:val="7"/>
        </w:numPr>
        <w:pBdr>
          <w:top w:val="nil"/>
          <w:left w:val="nil"/>
          <w:bottom w:val="nil"/>
          <w:right w:val="nil"/>
          <w:between w:val="nil"/>
        </w:pBdr>
        <w:spacing w:after="200" w:line="276" w:lineRule="auto"/>
        <w:contextualSpacing/>
        <w:jc w:val="both"/>
      </w:pPr>
      <w:r w:rsidRPr="00F540A9">
        <w:t>kosz na odpady produkcyjne o pojemności ok. 20 L – 2 szt.</w:t>
      </w:r>
    </w:p>
    <w:p w:rsidR="00F540A9" w:rsidRPr="00F540A9" w:rsidRDefault="00F540A9" w:rsidP="00EF0E5B">
      <w:pPr>
        <w:numPr>
          <w:ilvl w:val="0"/>
          <w:numId w:val="7"/>
        </w:numPr>
        <w:pBdr>
          <w:top w:val="nil"/>
          <w:left w:val="nil"/>
          <w:bottom w:val="nil"/>
          <w:right w:val="nil"/>
          <w:between w:val="nil"/>
        </w:pBdr>
        <w:spacing w:after="0" w:line="276" w:lineRule="auto"/>
        <w:jc w:val="both"/>
      </w:pPr>
      <w:r w:rsidRPr="00F540A9">
        <w:t xml:space="preserve">skrzynka plastikowa na komponenty i półprodukty o wymiarze ok. 300x200x125- 3 szt. </w:t>
      </w:r>
    </w:p>
    <w:p w:rsidR="00F540A9" w:rsidRPr="00F540A9" w:rsidRDefault="00F540A9" w:rsidP="00F540A9">
      <w:r w:rsidRPr="00F540A9">
        <w:t xml:space="preserve">      </w:t>
      </w:r>
    </w:p>
    <w:p w:rsidR="00F540A9" w:rsidRPr="00F540A9" w:rsidRDefault="00F540A9" w:rsidP="00F540A9">
      <w:r w:rsidRPr="00F540A9">
        <w:t xml:space="preserve">       Poniżej przykładowe zdjęcie:</w:t>
      </w:r>
    </w:p>
    <w:p w:rsidR="00F540A9" w:rsidRPr="00F540A9" w:rsidRDefault="00F540A9" w:rsidP="00F540A9">
      <w:pPr>
        <w:jc w:val="center"/>
        <w:rPr>
          <w:b/>
        </w:rPr>
      </w:pPr>
      <w:r w:rsidRPr="00F540A9">
        <w:rPr>
          <w:b/>
          <w:noProof/>
          <w:lang w:eastAsia="pl-PL"/>
        </w:rPr>
        <w:drawing>
          <wp:inline distT="114300" distB="114300" distL="114300" distR="114300" wp14:anchorId="13BBE63C" wp14:editId="2A7C52C1">
            <wp:extent cx="1910310" cy="1247775"/>
            <wp:effectExtent l="0" t="0" r="0" b="0"/>
            <wp:docPr id="2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a:srcRect/>
                    <a:stretch>
                      <a:fillRect/>
                    </a:stretch>
                  </pic:blipFill>
                  <pic:spPr>
                    <a:xfrm>
                      <a:off x="0" y="0"/>
                      <a:ext cx="1910310" cy="1247775"/>
                    </a:xfrm>
                    <a:prstGeom prst="rect">
                      <a:avLst/>
                    </a:prstGeom>
                    <a:ln/>
                  </pic:spPr>
                </pic:pic>
              </a:graphicData>
            </a:graphic>
          </wp:inline>
        </w:drawing>
      </w:r>
    </w:p>
    <w:p w:rsidR="00F540A9" w:rsidRPr="00F540A9" w:rsidRDefault="00F540A9" w:rsidP="00F540A9">
      <w:pPr>
        <w:ind w:left="160"/>
        <w:rPr>
          <w:b/>
        </w:rPr>
      </w:pPr>
    </w:p>
    <w:p w:rsidR="00F540A9" w:rsidRPr="00F540A9" w:rsidRDefault="00F540A9" w:rsidP="00F540A9">
      <w:r w:rsidRPr="00F540A9">
        <w:lastRenderedPageBreak/>
        <w:t xml:space="preserve"> </w:t>
      </w:r>
    </w:p>
    <w:p w:rsidR="00F540A9" w:rsidRPr="00F540A9" w:rsidRDefault="00F540A9" w:rsidP="00F540A9">
      <w:pPr>
        <w:rPr>
          <w:b/>
        </w:rPr>
      </w:pPr>
      <w:r w:rsidRPr="00DA644F">
        <w:rPr>
          <w:b/>
          <w:sz w:val="24"/>
        </w:rPr>
        <w:t>11. b) STANOWISKO DO MONTAŻU I PAKOWANIA DUŻYCH GABARYTÓW – 2 SZT.</w:t>
      </w:r>
    </w:p>
    <w:p w:rsidR="00F540A9" w:rsidRPr="00F540A9" w:rsidRDefault="00F540A9" w:rsidP="00F540A9">
      <w:pPr>
        <w:rPr>
          <w:b/>
        </w:rPr>
      </w:pPr>
      <w:r w:rsidRPr="00F540A9">
        <w:rPr>
          <w:b/>
        </w:rPr>
        <w:t xml:space="preserve"> </w:t>
      </w:r>
    </w:p>
    <w:p w:rsidR="00F540A9" w:rsidRPr="00F540A9" w:rsidRDefault="008A6C98" w:rsidP="008A6C98">
      <w:pPr>
        <w:spacing w:after="200"/>
      </w:pPr>
      <w:r w:rsidRPr="00DA644F">
        <w:rPr>
          <w:b/>
        </w:rPr>
        <w:t xml:space="preserve">11b.1 </w:t>
      </w:r>
      <w:r w:rsidR="00F540A9" w:rsidRPr="00DA644F">
        <w:rPr>
          <w:b/>
        </w:rPr>
        <w:t>Konstrukcja stanowiska wykonana z profili</w:t>
      </w:r>
      <w:r w:rsidR="00F540A9" w:rsidRPr="00F540A9">
        <w:t xml:space="preserve"> (kształtowników) aluminiowych (45 mm*45 mm), blaty wykonane z płyt MDF pokrytych szarą okleiną (blat roboczy 1500*900 o grubości 18 mm, pozostałe blaty o grubości 8mm).</w:t>
      </w:r>
    </w:p>
    <w:p w:rsidR="00F540A9" w:rsidRPr="00F540A9" w:rsidRDefault="00F540A9" w:rsidP="00F540A9">
      <w:pPr>
        <w:spacing w:after="200"/>
      </w:pPr>
      <w:r w:rsidRPr="00F540A9">
        <w:t>Parametry stanowiska:</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przystosowane do pracy stojącej, wysokości blatu roboczego od płaszczyzny podłogi 950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 xml:space="preserve">wysokość 1995 mm </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szerokość 1500 mm,</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własne oświetlenie wyposażone w świetlówki LED o mocy 2*20W,</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dwa gniazdka elektryczne o napięciu 230V,</w:t>
      </w:r>
    </w:p>
    <w:p w:rsidR="00F540A9" w:rsidRPr="00F540A9" w:rsidRDefault="00F540A9" w:rsidP="00EF0E5B">
      <w:pPr>
        <w:numPr>
          <w:ilvl w:val="0"/>
          <w:numId w:val="8"/>
        </w:numPr>
        <w:pBdr>
          <w:top w:val="nil"/>
          <w:left w:val="nil"/>
          <w:bottom w:val="nil"/>
          <w:right w:val="nil"/>
          <w:between w:val="nil"/>
        </w:pBdr>
        <w:spacing w:after="200" w:line="276" w:lineRule="auto"/>
        <w:contextualSpacing/>
      </w:pPr>
      <w:r w:rsidRPr="00F540A9">
        <w:t>szczegółowe wymiary i konstrukcję stanowiska, pokazuje rys.N16-0063-30B</w:t>
      </w:r>
    </w:p>
    <w:p w:rsidR="00F540A9" w:rsidRPr="00F540A9" w:rsidRDefault="00F540A9" w:rsidP="00F540A9">
      <w:pPr>
        <w:spacing w:after="200"/>
        <w:ind w:left="280" w:firstLine="280"/>
      </w:pPr>
      <w:r w:rsidRPr="00F540A9">
        <w:rPr>
          <w:noProof/>
          <w:lang w:eastAsia="pl-PL"/>
        </w:rPr>
        <w:drawing>
          <wp:inline distT="114300" distB="114300" distL="114300" distR="114300" wp14:anchorId="7E7F9079" wp14:editId="7ED67467">
            <wp:extent cx="5233988" cy="4251982"/>
            <wp:effectExtent l="0" t="0" r="0" b="0"/>
            <wp:docPr id="39" name="image55.jpg" descr="N16-0063-30.jpg"/>
            <wp:cNvGraphicFramePr/>
            <a:graphic xmlns:a="http://schemas.openxmlformats.org/drawingml/2006/main">
              <a:graphicData uri="http://schemas.openxmlformats.org/drawingml/2006/picture">
                <pic:pic xmlns:pic="http://schemas.openxmlformats.org/drawingml/2006/picture">
                  <pic:nvPicPr>
                    <pic:cNvPr id="0" name="image55.jpg" descr="N16-0063-30.jpg"/>
                    <pic:cNvPicPr preferRelativeResize="0"/>
                  </pic:nvPicPr>
                  <pic:blipFill>
                    <a:blip r:embed="rId18"/>
                    <a:srcRect/>
                    <a:stretch>
                      <a:fillRect/>
                    </a:stretch>
                  </pic:blipFill>
                  <pic:spPr>
                    <a:xfrm>
                      <a:off x="0" y="0"/>
                      <a:ext cx="5233988" cy="4251982"/>
                    </a:xfrm>
                    <a:prstGeom prst="rect">
                      <a:avLst/>
                    </a:prstGeom>
                    <a:ln/>
                  </pic:spPr>
                </pic:pic>
              </a:graphicData>
            </a:graphic>
          </wp:inline>
        </w:drawing>
      </w:r>
      <w:r w:rsidRPr="00F540A9">
        <w:rPr>
          <w:b/>
        </w:rPr>
        <w:t xml:space="preserve">    </w:t>
      </w:r>
      <w:r w:rsidRPr="00F540A9">
        <w:t xml:space="preserve"> </w:t>
      </w:r>
    </w:p>
    <w:p w:rsidR="00F540A9" w:rsidRPr="00F540A9" w:rsidRDefault="008A6C98" w:rsidP="008A6C98">
      <w:pPr>
        <w:spacing w:after="200"/>
        <w:ind w:left="280" w:firstLine="140"/>
        <w:jc w:val="both"/>
      </w:pPr>
      <w:r>
        <w:t xml:space="preserve">11b.2 </w:t>
      </w:r>
      <w:r w:rsidR="00F540A9" w:rsidRPr="00F540A9">
        <w:t>Elementy wyposażenia stanowiska:</w:t>
      </w:r>
    </w:p>
    <w:p w:rsidR="00F540A9" w:rsidRPr="00F540A9" w:rsidRDefault="00F540A9" w:rsidP="00EF0E5B">
      <w:pPr>
        <w:numPr>
          <w:ilvl w:val="0"/>
          <w:numId w:val="7"/>
        </w:numPr>
        <w:pBdr>
          <w:top w:val="nil"/>
          <w:left w:val="nil"/>
          <w:bottom w:val="nil"/>
          <w:right w:val="nil"/>
          <w:between w:val="nil"/>
        </w:pBdr>
        <w:spacing w:after="200" w:line="276" w:lineRule="auto"/>
        <w:ind w:left="705"/>
        <w:contextualSpacing/>
        <w:jc w:val="both"/>
      </w:pPr>
      <w:r w:rsidRPr="00F540A9">
        <w:t>półka do trzymania opakowań kartonowych, widoczna na rys. N16-0066-30B (górna półka z przegródkami) - 1 szt.</w:t>
      </w:r>
    </w:p>
    <w:p w:rsidR="00F540A9" w:rsidRPr="00F540A9" w:rsidRDefault="00F540A9" w:rsidP="00EF0E5B">
      <w:pPr>
        <w:numPr>
          <w:ilvl w:val="0"/>
          <w:numId w:val="7"/>
        </w:numPr>
        <w:pBdr>
          <w:top w:val="nil"/>
          <w:left w:val="nil"/>
          <w:bottom w:val="nil"/>
          <w:right w:val="nil"/>
          <w:between w:val="nil"/>
        </w:pBdr>
        <w:spacing w:after="200" w:line="276" w:lineRule="auto"/>
        <w:contextualSpacing/>
        <w:jc w:val="both"/>
      </w:pPr>
      <w:r w:rsidRPr="00F540A9">
        <w:lastRenderedPageBreak/>
        <w:t xml:space="preserve">półka do trzymania folii </w:t>
      </w:r>
      <w:proofErr w:type="spellStart"/>
      <w:r w:rsidRPr="00F540A9">
        <w:t>stretch</w:t>
      </w:r>
      <w:proofErr w:type="spellEnd"/>
      <w:r w:rsidRPr="00F540A9">
        <w:t>, taśm i innych produktów i narzędzi używanych na stanowisku pakowania, widoczna na rys. N16-0066-30B (dolna półka) - 1 szt.,</w:t>
      </w:r>
    </w:p>
    <w:p w:rsidR="00F540A9" w:rsidRPr="00F540A9" w:rsidRDefault="00F540A9" w:rsidP="00EF0E5B">
      <w:pPr>
        <w:numPr>
          <w:ilvl w:val="0"/>
          <w:numId w:val="7"/>
        </w:numPr>
        <w:pBdr>
          <w:top w:val="nil"/>
          <w:left w:val="nil"/>
          <w:bottom w:val="nil"/>
          <w:right w:val="nil"/>
          <w:between w:val="nil"/>
        </w:pBdr>
        <w:spacing w:after="200" w:line="276" w:lineRule="auto"/>
        <w:contextualSpacing/>
        <w:jc w:val="both"/>
      </w:pPr>
      <w:r w:rsidRPr="00F540A9">
        <w:t xml:space="preserve">uchwyt aluminiowy do trzymania aktualnie używanej folii </w:t>
      </w:r>
      <w:proofErr w:type="spellStart"/>
      <w:r w:rsidRPr="00F540A9">
        <w:t>stretch</w:t>
      </w:r>
      <w:proofErr w:type="spellEnd"/>
      <w:r w:rsidRPr="00F540A9">
        <w:t>,</w:t>
      </w:r>
    </w:p>
    <w:p w:rsidR="00F540A9" w:rsidRPr="00F540A9" w:rsidRDefault="00F540A9" w:rsidP="00EF0E5B">
      <w:pPr>
        <w:numPr>
          <w:ilvl w:val="0"/>
          <w:numId w:val="7"/>
        </w:numPr>
        <w:pBdr>
          <w:top w:val="nil"/>
          <w:left w:val="nil"/>
          <w:bottom w:val="nil"/>
          <w:right w:val="nil"/>
          <w:between w:val="nil"/>
        </w:pBdr>
        <w:spacing w:after="200" w:line="276" w:lineRule="auto"/>
        <w:contextualSpacing/>
        <w:jc w:val="both"/>
      </w:pPr>
      <w:r w:rsidRPr="00F540A9">
        <w:t>kosz na odpady produkcyjne o pojemności ok. 20 L – 2 szt.</w:t>
      </w:r>
    </w:p>
    <w:p w:rsidR="00F540A9" w:rsidRPr="00F540A9" w:rsidRDefault="00F540A9" w:rsidP="00EF0E5B">
      <w:pPr>
        <w:numPr>
          <w:ilvl w:val="0"/>
          <w:numId w:val="7"/>
        </w:numPr>
        <w:pBdr>
          <w:top w:val="nil"/>
          <w:left w:val="nil"/>
          <w:bottom w:val="nil"/>
          <w:right w:val="nil"/>
          <w:between w:val="nil"/>
        </w:pBdr>
        <w:spacing w:after="0" w:line="276" w:lineRule="auto"/>
        <w:jc w:val="both"/>
      </w:pPr>
      <w:r w:rsidRPr="00F540A9">
        <w:t xml:space="preserve">skrzynka plastikowa o wymiarze ok. 300x200x125- 3 szt. </w:t>
      </w:r>
    </w:p>
    <w:p w:rsidR="00F540A9" w:rsidRPr="00F540A9" w:rsidRDefault="00F540A9" w:rsidP="00F540A9">
      <w:r w:rsidRPr="00F540A9">
        <w:t xml:space="preserve">      </w:t>
      </w:r>
    </w:p>
    <w:p w:rsidR="00F540A9" w:rsidRPr="00F540A9" w:rsidRDefault="00F540A9" w:rsidP="00F540A9">
      <w:r w:rsidRPr="00F540A9">
        <w:t xml:space="preserve">       Poniżej zdjęcie przykładowej skrzynki:</w:t>
      </w:r>
    </w:p>
    <w:p w:rsidR="00F540A9" w:rsidRPr="00F540A9" w:rsidRDefault="00F540A9" w:rsidP="00F540A9">
      <w:pPr>
        <w:jc w:val="center"/>
        <w:rPr>
          <w:b/>
        </w:rPr>
      </w:pPr>
      <w:r w:rsidRPr="00F540A9">
        <w:rPr>
          <w:b/>
          <w:noProof/>
          <w:lang w:eastAsia="pl-PL"/>
        </w:rPr>
        <w:drawing>
          <wp:inline distT="114300" distB="114300" distL="114300" distR="114300" wp14:anchorId="043C9CC4" wp14:editId="2456BCBC">
            <wp:extent cx="1752600" cy="1123950"/>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752600" cy="1123950"/>
                    </a:xfrm>
                    <a:prstGeom prst="rect">
                      <a:avLst/>
                    </a:prstGeom>
                    <a:ln/>
                  </pic:spPr>
                </pic:pic>
              </a:graphicData>
            </a:graphic>
          </wp:inline>
        </w:drawing>
      </w:r>
    </w:p>
    <w:p w:rsidR="00F540A9" w:rsidRPr="00DA644F" w:rsidRDefault="00F540A9" w:rsidP="008A6C98">
      <w:pPr>
        <w:jc w:val="both"/>
        <w:rPr>
          <w:sz w:val="24"/>
        </w:rPr>
      </w:pPr>
    </w:p>
    <w:p w:rsidR="00F540A9" w:rsidRPr="00F540A9" w:rsidRDefault="00F540A9" w:rsidP="00DA644F">
      <w:pPr>
        <w:ind w:left="420" w:hanging="420"/>
        <w:jc w:val="both"/>
      </w:pPr>
      <w:r w:rsidRPr="00DA644F">
        <w:rPr>
          <w:b/>
          <w:sz w:val="24"/>
        </w:rPr>
        <w:t>12.</w:t>
      </w:r>
      <w:r w:rsidRPr="00DA644F">
        <w:rPr>
          <w:sz w:val="24"/>
        </w:rPr>
        <w:t xml:space="preserve">    </w:t>
      </w:r>
      <w:r w:rsidRPr="00DA644F">
        <w:rPr>
          <w:b/>
          <w:sz w:val="24"/>
        </w:rPr>
        <w:t>STANOWISKO MAGAZYNOWANIA (KAN-BAN) DYSTRYBUCJI KOMPONENTÓW, PÓŁPRODUKTÓW I     WYROBÓW GOTOWYCH - 1 SZT.</w:t>
      </w:r>
      <w:r w:rsidRPr="00F540A9">
        <w:t xml:space="preserve"> </w:t>
      </w:r>
    </w:p>
    <w:p w:rsidR="00F540A9" w:rsidRPr="00F540A9" w:rsidRDefault="008A6C98" w:rsidP="008A6C98">
      <w:pPr>
        <w:spacing w:after="200"/>
      </w:pPr>
      <w:r w:rsidRPr="00DA644F">
        <w:rPr>
          <w:b/>
        </w:rPr>
        <w:t xml:space="preserve">12.1 </w:t>
      </w:r>
      <w:r w:rsidR="00F540A9" w:rsidRPr="00DA644F">
        <w:rPr>
          <w:b/>
        </w:rPr>
        <w:t>Konstrukcja stanowiska wykonana z profili</w:t>
      </w:r>
      <w:r w:rsidR="00F540A9" w:rsidRPr="00F540A9">
        <w:t xml:space="preserve"> (kształtowników) aluminiowych (45 mm*45 mm), blaty wykonane z płyt MDF pokrytych szarą okleiną (blat roboczy 1500*900 o grubości 18 mm, pozostałe blaty o grubości 8mm).</w:t>
      </w:r>
    </w:p>
    <w:p w:rsidR="008A6C98" w:rsidRDefault="00F540A9" w:rsidP="008A6C98">
      <w:r w:rsidRPr="00F540A9">
        <w:t>W skład stanowiska wchodzą następujące elementy:</w:t>
      </w:r>
    </w:p>
    <w:p w:rsidR="00F540A9" w:rsidRPr="00F540A9" w:rsidRDefault="00F540A9" w:rsidP="00EF0E5B">
      <w:pPr>
        <w:pStyle w:val="Akapitzlist"/>
        <w:numPr>
          <w:ilvl w:val="0"/>
          <w:numId w:val="39"/>
        </w:numPr>
        <w:jc w:val="both"/>
      </w:pPr>
      <w:r w:rsidRPr="00F540A9">
        <w:t xml:space="preserve">regał </w:t>
      </w:r>
      <w:proofErr w:type="spellStart"/>
      <w:r w:rsidRPr="00F540A9">
        <w:t>kan-ban</w:t>
      </w:r>
      <w:proofErr w:type="spellEnd"/>
      <w:r w:rsidRPr="00F540A9">
        <w:t xml:space="preserve"> wykonany z okrągłych profili (kształtowników). Szczegółowe wymiary i konstrukcję regału pokazuje rys. N16-0064-10B – 5 szt.</w:t>
      </w:r>
    </w:p>
    <w:p w:rsidR="00F540A9" w:rsidRPr="00F540A9" w:rsidRDefault="00F540A9" w:rsidP="00DA644F">
      <w:pPr>
        <w:jc w:val="center"/>
      </w:pPr>
      <w:r w:rsidRPr="00F540A9">
        <w:rPr>
          <w:noProof/>
          <w:lang w:eastAsia="pl-PL"/>
        </w:rPr>
        <w:drawing>
          <wp:inline distT="114300" distB="114300" distL="114300" distR="114300" wp14:anchorId="7C5145E4" wp14:editId="54F328C6">
            <wp:extent cx="3638550" cy="3162300"/>
            <wp:effectExtent l="0" t="0" r="0" b="0"/>
            <wp:docPr id="11" name="image8.jpg" descr="N16-0064-10B.jpg"/>
            <wp:cNvGraphicFramePr/>
            <a:graphic xmlns:a="http://schemas.openxmlformats.org/drawingml/2006/main">
              <a:graphicData uri="http://schemas.openxmlformats.org/drawingml/2006/picture">
                <pic:pic xmlns:pic="http://schemas.openxmlformats.org/drawingml/2006/picture">
                  <pic:nvPicPr>
                    <pic:cNvPr id="0" name="image8.jpg" descr="N16-0064-10B.jpg"/>
                    <pic:cNvPicPr preferRelativeResize="0"/>
                  </pic:nvPicPr>
                  <pic:blipFill>
                    <a:blip r:embed="rId19"/>
                    <a:srcRect/>
                    <a:stretch>
                      <a:fillRect/>
                    </a:stretch>
                  </pic:blipFill>
                  <pic:spPr>
                    <a:xfrm>
                      <a:off x="0" y="0"/>
                      <a:ext cx="3642841" cy="3166029"/>
                    </a:xfrm>
                    <a:prstGeom prst="rect">
                      <a:avLst/>
                    </a:prstGeom>
                    <a:ln/>
                  </pic:spPr>
                </pic:pic>
              </a:graphicData>
            </a:graphic>
          </wp:inline>
        </w:drawing>
      </w:r>
    </w:p>
    <w:p w:rsidR="00F540A9" w:rsidRPr="00F540A9" w:rsidRDefault="00F540A9" w:rsidP="00EF0E5B">
      <w:pPr>
        <w:pStyle w:val="Akapitzlist"/>
        <w:numPr>
          <w:ilvl w:val="0"/>
          <w:numId w:val="40"/>
        </w:numPr>
        <w:jc w:val="both"/>
      </w:pPr>
      <w:r w:rsidRPr="00F540A9">
        <w:lastRenderedPageBreak/>
        <w:t xml:space="preserve">skrzynka plastikowa o wymiarze </w:t>
      </w:r>
      <w:r w:rsidRPr="008A6C98">
        <w:rPr>
          <w:rFonts w:cstheme="minorHAnsi"/>
        </w:rPr>
        <w:t xml:space="preserve">ok. </w:t>
      </w:r>
      <w:r w:rsidRPr="008A6C98">
        <w:rPr>
          <w:rFonts w:eastAsia="Verdana" w:cstheme="minorHAnsi"/>
        </w:rPr>
        <w:t>400x300x125 mm</w:t>
      </w:r>
      <w:r w:rsidRPr="008A6C98">
        <w:rPr>
          <w:rFonts w:cstheme="minorHAnsi"/>
        </w:rPr>
        <w:t xml:space="preserve"> dopasowana do półek wykonanych z kątowników aluminiowych w regale </w:t>
      </w:r>
      <w:proofErr w:type="spellStart"/>
      <w:r w:rsidRPr="008A6C98">
        <w:rPr>
          <w:rFonts w:cstheme="minorHAnsi"/>
        </w:rPr>
        <w:t>kanban</w:t>
      </w:r>
      <w:proofErr w:type="spellEnd"/>
      <w:r w:rsidRPr="008A6C98">
        <w:rPr>
          <w:rFonts w:cstheme="minorHAnsi"/>
        </w:rPr>
        <w:t>-owym (na komponenty, półprodukty i odpady produkcyjne) – 120szt</w:t>
      </w:r>
      <w:r w:rsidRPr="00F540A9">
        <w:t xml:space="preserve">       </w:t>
      </w:r>
    </w:p>
    <w:p w:rsidR="00F540A9" w:rsidRPr="00F540A9" w:rsidRDefault="00F540A9" w:rsidP="00F540A9">
      <w:pPr>
        <w:ind w:left="855" w:hanging="285"/>
      </w:pPr>
      <w:r w:rsidRPr="00F540A9">
        <w:t xml:space="preserve">    Poniżej zdjęcie przykładowej skrzynki</w:t>
      </w:r>
    </w:p>
    <w:p w:rsidR="00F540A9" w:rsidRPr="00F540A9" w:rsidRDefault="00F540A9" w:rsidP="00F540A9">
      <w:pPr>
        <w:spacing w:after="200"/>
        <w:ind w:left="712" w:hanging="285"/>
        <w:jc w:val="center"/>
      </w:pPr>
      <w:r w:rsidRPr="00F540A9">
        <w:rPr>
          <w:noProof/>
          <w:lang w:eastAsia="pl-PL"/>
        </w:rPr>
        <w:drawing>
          <wp:inline distT="114300" distB="114300" distL="114300" distR="114300" wp14:anchorId="4C80BFBA" wp14:editId="02481D2A">
            <wp:extent cx="3619500" cy="19431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619500" cy="1943100"/>
                    </a:xfrm>
                    <a:prstGeom prst="rect">
                      <a:avLst/>
                    </a:prstGeom>
                    <a:ln/>
                  </pic:spPr>
                </pic:pic>
              </a:graphicData>
            </a:graphic>
          </wp:inline>
        </w:drawing>
      </w:r>
    </w:p>
    <w:p w:rsidR="00F540A9" w:rsidRPr="00F540A9" w:rsidRDefault="00F540A9" w:rsidP="00F540A9">
      <w:pPr>
        <w:spacing w:after="200"/>
        <w:ind w:left="570" w:hanging="285"/>
      </w:pPr>
      <w:r w:rsidRPr="00F540A9">
        <w:t xml:space="preserve">  - wózek uniwersalny magazynowy wykonany z okrągłych profili - 3 sztuki.</w:t>
      </w:r>
    </w:p>
    <w:p w:rsidR="00F540A9" w:rsidRPr="00F540A9" w:rsidRDefault="00F540A9" w:rsidP="00C2304F">
      <w:pPr>
        <w:spacing w:after="200"/>
      </w:pPr>
      <w:r w:rsidRPr="00F540A9">
        <w:t>Szczegółowe wymiary i konstrukcję wózka, pokazuje zamieszczony poniżej rysunek N16-0066-20B.</w:t>
      </w:r>
    </w:p>
    <w:p w:rsidR="00F540A9" w:rsidRPr="00F540A9" w:rsidRDefault="00F540A9" w:rsidP="00F540A9">
      <w:pPr>
        <w:jc w:val="center"/>
      </w:pPr>
      <w:r w:rsidRPr="00F540A9">
        <w:rPr>
          <w:b/>
          <w:noProof/>
          <w:lang w:eastAsia="pl-PL"/>
        </w:rPr>
        <w:drawing>
          <wp:inline distT="114300" distB="114300" distL="114300" distR="114300" wp14:anchorId="23937886" wp14:editId="6B838339">
            <wp:extent cx="4548188" cy="3377942"/>
            <wp:effectExtent l="0" t="0" r="0" b="0"/>
            <wp:docPr id="32" name="image18.jpg" descr="N16-0066-20B.jpg"/>
            <wp:cNvGraphicFramePr/>
            <a:graphic xmlns:a="http://schemas.openxmlformats.org/drawingml/2006/main">
              <a:graphicData uri="http://schemas.openxmlformats.org/drawingml/2006/picture">
                <pic:pic xmlns:pic="http://schemas.openxmlformats.org/drawingml/2006/picture">
                  <pic:nvPicPr>
                    <pic:cNvPr id="0" name="image18.jpg" descr="N16-0066-20B.jpg"/>
                    <pic:cNvPicPr preferRelativeResize="0"/>
                  </pic:nvPicPr>
                  <pic:blipFill>
                    <a:blip r:embed="rId13"/>
                    <a:srcRect/>
                    <a:stretch>
                      <a:fillRect/>
                    </a:stretch>
                  </pic:blipFill>
                  <pic:spPr>
                    <a:xfrm>
                      <a:off x="0" y="0"/>
                      <a:ext cx="4548188" cy="3377942"/>
                    </a:xfrm>
                    <a:prstGeom prst="rect">
                      <a:avLst/>
                    </a:prstGeom>
                    <a:ln/>
                  </pic:spPr>
                </pic:pic>
              </a:graphicData>
            </a:graphic>
          </wp:inline>
        </w:drawing>
      </w:r>
    </w:p>
    <w:p w:rsidR="00F540A9" w:rsidRPr="00F540A9" w:rsidRDefault="00F540A9" w:rsidP="00F540A9">
      <w:pPr>
        <w:spacing w:line="240" w:lineRule="auto"/>
      </w:pPr>
      <w:r w:rsidRPr="00F540A9">
        <w:t xml:space="preserve"> Parametry wózka:</w:t>
      </w:r>
    </w:p>
    <w:p w:rsidR="00F540A9" w:rsidRPr="00F540A9" w:rsidRDefault="00F540A9" w:rsidP="00EF0E5B">
      <w:pPr>
        <w:numPr>
          <w:ilvl w:val="0"/>
          <w:numId w:val="8"/>
        </w:numPr>
        <w:pBdr>
          <w:top w:val="nil"/>
          <w:left w:val="nil"/>
          <w:bottom w:val="nil"/>
          <w:right w:val="nil"/>
          <w:between w:val="nil"/>
        </w:pBdr>
        <w:spacing w:after="0" w:line="240" w:lineRule="auto"/>
      </w:pPr>
      <w:r w:rsidRPr="00F540A9">
        <w:t xml:space="preserve">półki wykonane z kątowników przystosowane do umieszczenia 6 skrzynek magazynowych, o wymiarze </w:t>
      </w:r>
      <w:r w:rsidRPr="00F540A9">
        <w:rPr>
          <w:rFonts w:ascii="Verdana" w:eastAsia="Verdana" w:hAnsi="Verdana" w:cs="Verdana"/>
        </w:rPr>
        <w:t>400x300x125 mm,</w:t>
      </w:r>
    </w:p>
    <w:p w:rsidR="00F540A9" w:rsidRPr="00F540A9" w:rsidRDefault="00F540A9" w:rsidP="00EF0E5B">
      <w:pPr>
        <w:numPr>
          <w:ilvl w:val="0"/>
          <w:numId w:val="8"/>
        </w:numPr>
        <w:pBdr>
          <w:top w:val="nil"/>
          <w:left w:val="nil"/>
          <w:bottom w:val="nil"/>
          <w:right w:val="nil"/>
          <w:between w:val="nil"/>
        </w:pBdr>
        <w:spacing w:after="0" w:line="240" w:lineRule="auto"/>
      </w:pPr>
      <w:r w:rsidRPr="00F540A9">
        <w:t>cztery koła jezdne z hamulcem,</w:t>
      </w:r>
    </w:p>
    <w:p w:rsidR="00F540A9" w:rsidRPr="00F540A9" w:rsidRDefault="00F540A9" w:rsidP="00EF0E5B">
      <w:pPr>
        <w:numPr>
          <w:ilvl w:val="0"/>
          <w:numId w:val="8"/>
        </w:numPr>
        <w:pBdr>
          <w:top w:val="nil"/>
          <w:left w:val="nil"/>
          <w:bottom w:val="nil"/>
          <w:right w:val="nil"/>
          <w:between w:val="nil"/>
        </w:pBdr>
        <w:spacing w:after="0" w:line="240" w:lineRule="auto"/>
        <w:contextualSpacing/>
      </w:pPr>
      <w:r w:rsidRPr="00F540A9">
        <w:t>wysokość 800 mm,</w:t>
      </w:r>
    </w:p>
    <w:p w:rsidR="00F540A9" w:rsidRPr="00F540A9" w:rsidRDefault="00F540A9" w:rsidP="00EF0E5B">
      <w:pPr>
        <w:numPr>
          <w:ilvl w:val="0"/>
          <w:numId w:val="8"/>
        </w:numPr>
        <w:pBdr>
          <w:top w:val="nil"/>
          <w:left w:val="nil"/>
          <w:bottom w:val="nil"/>
          <w:right w:val="nil"/>
          <w:between w:val="nil"/>
        </w:pBdr>
        <w:spacing w:after="0" w:line="240" w:lineRule="auto"/>
        <w:contextualSpacing/>
      </w:pPr>
      <w:r w:rsidRPr="00F540A9">
        <w:t>szerokość 475 mm,</w:t>
      </w:r>
    </w:p>
    <w:p w:rsidR="00F540A9" w:rsidRPr="00F540A9" w:rsidRDefault="00F540A9" w:rsidP="00EF0E5B">
      <w:pPr>
        <w:numPr>
          <w:ilvl w:val="0"/>
          <w:numId w:val="8"/>
        </w:numPr>
        <w:pBdr>
          <w:top w:val="nil"/>
          <w:left w:val="nil"/>
          <w:bottom w:val="nil"/>
          <w:right w:val="nil"/>
          <w:between w:val="nil"/>
        </w:pBdr>
        <w:spacing w:after="0" w:line="240" w:lineRule="auto"/>
        <w:contextualSpacing/>
      </w:pPr>
      <w:r w:rsidRPr="00F540A9">
        <w:lastRenderedPageBreak/>
        <w:t>długość 750 mm.</w:t>
      </w:r>
    </w:p>
    <w:p w:rsidR="00F540A9" w:rsidRPr="00F540A9" w:rsidRDefault="00F540A9" w:rsidP="00C2304F">
      <w:pPr>
        <w:pBdr>
          <w:top w:val="nil"/>
          <w:left w:val="nil"/>
          <w:bottom w:val="nil"/>
          <w:right w:val="nil"/>
          <w:between w:val="nil"/>
        </w:pBdr>
        <w:spacing w:after="0" w:line="240" w:lineRule="auto"/>
        <w:contextualSpacing/>
      </w:pPr>
      <w:r w:rsidRPr="00F540A9">
        <w:t xml:space="preserve">- stojaka do magazynowania płyt z </w:t>
      </w:r>
      <w:proofErr w:type="spellStart"/>
      <w:r w:rsidRPr="00F540A9">
        <w:t>pleksy</w:t>
      </w:r>
      <w:proofErr w:type="spellEnd"/>
      <w:r w:rsidRPr="00F540A9">
        <w:t xml:space="preserve">, </w:t>
      </w:r>
      <w:proofErr w:type="spellStart"/>
      <w:r w:rsidRPr="00F540A9">
        <w:t>dibondu</w:t>
      </w:r>
      <w:proofErr w:type="spellEnd"/>
      <w:r w:rsidRPr="00F540A9">
        <w:t>, i innych lekkich materiałów o dużych gabarytach wykonany z profili aluminiowych - 1 sztuka.</w:t>
      </w:r>
    </w:p>
    <w:p w:rsidR="00F540A9" w:rsidRPr="00F540A9" w:rsidRDefault="00F540A9" w:rsidP="00F540A9">
      <w:pPr>
        <w:spacing w:line="240" w:lineRule="auto"/>
        <w:ind w:left="285" w:hanging="285"/>
      </w:pPr>
      <w:r w:rsidRPr="00F540A9">
        <w:t>Szczegółowe wymiary i konstrukcję pokazuje rys.  N16-0065-10B.</w:t>
      </w:r>
    </w:p>
    <w:p w:rsidR="00F540A9" w:rsidRPr="00F540A9" w:rsidRDefault="00F540A9" w:rsidP="00F540A9">
      <w:pPr>
        <w:ind w:left="980" w:hanging="280"/>
        <w:jc w:val="center"/>
      </w:pPr>
      <w:r w:rsidRPr="00F540A9">
        <w:rPr>
          <w:noProof/>
          <w:lang w:eastAsia="pl-PL"/>
        </w:rPr>
        <w:drawing>
          <wp:inline distT="114300" distB="114300" distL="114300" distR="114300" wp14:anchorId="2F4E0AAF" wp14:editId="5FFCA17B">
            <wp:extent cx="4740113" cy="4309904"/>
            <wp:effectExtent l="0" t="0" r="0" b="0"/>
            <wp:docPr id="38" name="image40.jpg" descr="N16-0065-10B.jpg"/>
            <wp:cNvGraphicFramePr/>
            <a:graphic xmlns:a="http://schemas.openxmlformats.org/drawingml/2006/main">
              <a:graphicData uri="http://schemas.openxmlformats.org/drawingml/2006/picture">
                <pic:pic xmlns:pic="http://schemas.openxmlformats.org/drawingml/2006/picture">
                  <pic:nvPicPr>
                    <pic:cNvPr id="0" name="image40.jpg" descr="N16-0065-10B.jpg"/>
                    <pic:cNvPicPr preferRelativeResize="0"/>
                  </pic:nvPicPr>
                  <pic:blipFill>
                    <a:blip r:embed="rId20"/>
                    <a:srcRect/>
                    <a:stretch>
                      <a:fillRect/>
                    </a:stretch>
                  </pic:blipFill>
                  <pic:spPr>
                    <a:xfrm>
                      <a:off x="0" y="0"/>
                      <a:ext cx="4740113" cy="4309904"/>
                    </a:xfrm>
                    <a:prstGeom prst="rect">
                      <a:avLst/>
                    </a:prstGeom>
                    <a:ln/>
                  </pic:spPr>
                </pic:pic>
              </a:graphicData>
            </a:graphic>
          </wp:inline>
        </w:drawing>
      </w:r>
    </w:p>
    <w:p w:rsidR="00F540A9" w:rsidRPr="00F540A9" w:rsidRDefault="00F540A9" w:rsidP="00F540A9">
      <w:pPr>
        <w:ind w:left="980" w:hanging="280"/>
      </w:pPr>
      <w:r w:rsidRPr="00F540A9">
        <w:t xml:space="preserve">   </w:t>
      </w:r>
    </w:p>
    <w:p w:rsidR="00F540A9" w:rsidRPr="00F540A9" w:rsidRDefault="00F540A9" w:rsidP="00C2304F">
      <w:r w:rsidRPr="00F540A9">
        <w:t xml:space="preserve">- stojaka do magazynowania kartonów i dużych gabarytów wykonany z profili aluminiowych. </w:t>
      </w:r>
    </w:p>
    <w:p w:rsidR="00F540A9" w:rsidRPr="00F540A9" w:rsidRDefault="00F540A9" w:rsidP="00F540A9">
      <w:pPr>
        <w:ind w:left="980" w:hanging="280"/>
      </w:pPr>
      <w:r w:rsidRPr="00F540A9">
        <w:t>Szczegółowe wymiary i konstrukcję  pokazuje rys. N16-0065-20 - 2 szt.</w:t>
      </w:r>
    </w:p>
    <w:p w:rsidR="00F540A9" w:rsidRPr="00F540A9" w:rsidRDefault="00F540A9" w:rsidP="00F540A9">
      <w:pPr>
        <w:ind w:left="980" w:hanging="280"/>
        <w:jc w:val="center"/>
      </w:pPr>
      <w:r w:rsidRPr="00F540A9">
        <w:rPr>
          <w:noProof/>
          <w:lang w:eastAsia="pl-PL"/>
        </w:rPr>
        <w:lastRenderedPageBreak/>
        <w:drawing>
          <wp:inline distT="114300" distB="114300" distL="114300" distR="114300" wp14:anchorId="79CBD794" wp14:editId="1C1A3830">
            <wp:extent cx="3876675" cy="3019425"/>
            <wp:effectExtent l="0" t="0" r="0" b="9525"/>
            <wp:docPr id="47" name="image54.jpg" descr="N16-0065-20.jpg"/>
            <wp:cNvGraphicFramePr/>
            <a:graphic xmlns:a="http://schemas.openxmlformats.org/drawingml/2006/main">
              <a:graphicData uri="http://schemas.openxmlformats.org/drawingml/2006/picture">
                <pic:pic xmlns:pic="http://schemas.openxmlformats.org/drawingml/2006/picture">
                  <pic:nvPicPr>
                    <pic:cNvPr id="0" name="image54.jpg" descr="N16-0065-20.jpg"/>
                    <pic:cNvPicPr preferRelativeResize="0"/>
                  </pic:nvPicPr>
                  <pic:blipFill>
                    <a:blip r:embed="rId21"/>
                    <a:srcRect/>
                    <a:stretch>
                      <a:fillRect/>
                    </a:stretch>
                  </pic:blipFill>
                  <pic:spPr>
                    <a:xfrm>
                      <a:off x="0" y="0"/>
                      <a:ext cx="3881986" cy="3023562"/>
                    </a:xfrm>
                    <a:prstGeom prst="rect">
                      <a:avLst/>
                    </a:prstGeom>
                    <a:ln/>
                  </pic:spPr>
                </pic:pic>
              </a:graphicData>
            </a:graphic>
          </wp:inline>
        </w:drawing>
      </w:r>
    </w:p>
    <w:p w:rsidR="00F540A9" w:rsidRPr="00DA644F" w:rsidRDefault="00F540A9" w:rsidP="00F540A9">
      <w:pPr>
        <w:rPr>
          <w:b/>
          <w:sz w:val="24"/>
        </w:rPr>
      </w:pPr>
      <w:r w:rsidRPr="00DA644F">
        <w:rPr>
          <w:b/>
          <w:sz w:val="24"/>
        </w:rPr>
        <w:t>13.</w:t>
      </w:r>
      <w:r w:rsidRPr="00DA644F">
        <w:rPr>
          <w:sz w:val="24"/>
        </w:rPr>
        <w:t xml:space="preserve">  </w:t>
      </w:r>
      <w:r w:rsidRPr="00DA644F">
        <w:rPr>
          <w:b/>
          <w:sz w:val="24"/>
        </w:rPr>
        <w:t>WENTYLACJA</w:t>
      </w:r>
    </w:p>
    <w:p w:rsidR="00F540A9" w:rsidRPr="00C2304F" w:rsidRDefault="00F540A9" w:rsidP="00C2304F">
      <w:pPr>
        <w:pStyle w:val="NormalnyWeb"/>
        <w:spacing w:before="0" w:beforeAutospacing="0" w:after="0" w:afterAutospacing="0"/>
        <w:jc w:val="both"/>
        <w:rPr>
          <w:rFonts w:asciiTheme="minorHAnsi" w:hAnsiTheme="minorHAnsi" w:cstheme="minorHAnsi"/>
          <w:sz w:val="22"/>
          <w:szCs w:val="22"/>
        </w:rPr>
      </w:pPr>
      <w:r w:rsidRPr="00C2304F">
        <w:rPr>
          <w:rFonts w:asciiTheme="minorHAnsi" w:hAnsiTheme="minorHAnsi" w:cstheme="minorHAnsi"/>
          <w:b/>
          <w:sz w:val="22"/>
          <w:szCs w:val="22"/>
        </w:rPr>
        <w:t xml:space="preserve">     </w:t>
      </w:r>
      <w:r w:rsidRPr="00C2304F">
        <w:rPr>
          <w:rFonts w:asciiTheme="minorHAnsi" w:hAnsiTheme="minorHAnsi" w:cstheme="minorHAnsi"/>
          <w:sz w:val="22"/>
          <w:szCs w:val="22"/>
        </w:rPr>
        <w:t xml:space="preserve"> </w:t>
      </w:r>
      <w:r w:rsidRPr="00C2304F">
        <w:rPr>
          <w:rFonts w:asciiTheme="minorHAnsi" w:hAnsiTheme="minorHAnsi" w:cstheme="minorHAnsi"/>
          <w:b/>
          <w:bCs/>
          <w:sz w:val="22"/>
          <w:szCs w:val="22"/>
        </w:rPr>
        <w:t> </w:t>
      </w:r>
      <w:r w:rsidRPr="00C2304F">
        <w:rPr>
          <w:rFonts w:asciiTheme="minorHAnsi" w:hAnsiTheme="minorHAnsi" w:cstheme="minorHAnsi"/>
          <w:sz w:val="22"/>
          <w:szCs w:val="22"/>
        </w:rPr>
        <w:t>System wentylacji składa się:</w:t>
      </w:r>
    </w:p>
    <w:p w:rsidR="00F540A9" w:rsidRPr="00C2304F" w:rsidRDefault="00F540A9" w:rsidP="00C2304F">
      <w:pPr>
        <w:jc w:val="both"/>
        <w:rPr>
          <w:rFonts w:eastAsia="Times New Roman" w:cstheme="minorHAnsi"/>
        </w:rPr>
      </w:pPr>
      <w:r w:rsidRPr="00C2304F">
        <w:rPr>
          <w:rFonts w:eastAsia="Times New Roman" w:cstheme="minorHAnsi"/>
        </w:rPr>
        <w:t xml:space="preserve">mobilnej stacji wentylacyjnej z odpowiednio dobranym systemem filtracji którego zadaniem jest odprowadzenie oparów powstałych przy procesie czyszczenia, klejenia i zgrzewania tasiemek, do komory z aktywnym filtrem węglowym. Po przejściu przez system filtracyjny oczyszczone powietrze musi mieć parametry które pozwalają wpuścić je do atmosfery </w:t>
      </w:r>
      <w:r w:rsidRPr="00C2304F">
        <w:rPr>
          <w:rFonts w:eastAsia="Times New Roman" w:cstheme="minorHAnsi"/>
          <w:b/>
          <w:bCs/>
        </w:rPr>
        <w:t>- 2 sztuki</w:t>
      </w:r>
    </w:p>
    <w:p w:rsidR="00F540A9" w:rsidRPr="00F540A9" w:rsidRDefault="00F540A9" w:rsidP="00F540A9">
      <w:pPr>
        <w:ind w:left="-30" w:hanging="360"/>
      </w:pPr>
      <w:bookmarkStart w:id="0" w:name="_GoBack"/>
      <w:r w:rsidRPr="00F540A9">
        <w:rPr>
          <w:noProof/>
          <w:lang w:eastAsia="pl-PL"/>
        </w:rPr>
        <w:drawing>
          <wp:inline distT="114300" distB="114300" distL="114300" distR="114300" wp14:anchorId="34EA40CF" wp14:editId="19C527F5">
            <wp:extent cx="3095625" cy="3762375"/>
            <wp:effectExtent l="0" t="0" r="9525" b="9525"/>
            <wp:docPr id="48" name="image48.jpg" descr="wentylacja.jpg"/>
            <wp:cNvGraphicFramePr/>
            <a:graphic xmlns:a="http://schemas.openxmlformats.org/drawingml/2006/main">
              <a:graphicData uri="http://schemas.openxmlformats.org/drawingml/2006/picture">
                <pic:pic xmlns:pic="http://schemas.openxmlformats.org/drawingml/2006/picture">
                  <pic:nvPicPr>
                    <pic:cNvPr id="0" name="image48.jpg" descr="wentylacja.jpg"/>
                    <pic:cNvPicPr preferRelativeResize="0"/>
                  </pic:nvPicPr>
                  <pic:blipFill>
                    <a:blip r:embed="rId22"/>
                    <a:srcRect/>
                    <a:stretch>
                      <a:fillRect/>
                    </a:stretch>
                  </pic:blipFill>
                  <pic:spPr>
                    <a:xfrm>
                      <a:off x="0" y="0"/>
                      <a:ext cx="3099544" cy="3767138"/>
                    </a:xfrm>
                    <a:prstGeom prst="rect">
                      <a:avLst/>
                    </a:prstGeom>
                    <a:ln/>
                  </pic:spPr>
                </pic:pic>
              </a:graphicData>
            </a:graphic>
          </wp:inline>
        </w:drawing>
      </w:r>
      <w:bookmarkEnd w:id="0"/>
    </w:p>
    <w:p w:rsidR="00F540A9" w:rsidRPr="00F540A9" w:rsidRDefault="00F540A9" w:rsidP="00F540A9"/>
    <w:p w:rsidR="00F540A9" w:rsidRPr="00F540A9" w:rsidRDefault="00F540A9" w:rsidP="00F540A9">
      <w:r w:rsidRPr="00F540A9">
        <w:t xml:space="preserve">         Parametry mobilnej stacji wentylacyjnej:</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płynna regulacja mocy ciągu</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wskaźnik zapełnienia filtrów</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łatwość wymiany filtrów</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niewielkie wymiary 790 x 820 x 1040 mm</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metalowa konstrukcja</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natężenie przepływu max. 1490 m3/h</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natężenie przepływu 800 m3/h 1300 Pa</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 xml:space="preserve">głośność 82 </w:t>
      </w:r>
      <w:proofErr w:type="spellStart"/>
      <w:r w:rsidRPr="00F540A9">
        <w:t>dB</w:t>
      </w:r>
      <w:proofErr w:type="spellEnd"/>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moc znamionowa 0,75 kW</w:t>
      </w:r>
    </w:p>
    <w:p w:rsidR="00F540A9" w:rsidRPr="00F540A9" w:rsidRDefault="00F540A9" w:rsidP="00EF0E5B">
      <w:pPr>
        <w:numPr>
          <w:ilvl w:val="0"/>
          <w:numId w:val="5"/>
        </w:numPr>
        <w:pBdr>
          <w:top w:val="nil"/>
          <w:left w:val="nil"/>
          <w:bottom w:val="nil"/>
          <w:right w:val="nil"/>
          <w:between w:val="nil"/>
        </w:pBdr>
        <w:spacing w:after="0" w:line="276" w:lineRule="auto"/>
        <w:ind w:left="1140"/>
        <w:contextualSpacing/>
      </w:pPr>
      <w:r w:rsidRPr="00F540A9">
        <w:t>napięcie 230V</w:t>
      </w:r>
    </w:p>
    <w:p w:rsidR="00F540A9" w:rsidRPr="00F540A9" w:rsidRDefault="00F540A9" w:rsidP="00F540A9"/>
    <w:p w:rsidR="00F540A9" w:rsidRPr="00F540A9" w:rsidRDefault="00F540A9" w:rsidP="00EF0E5B">
      <w:pPr>
        <w:numPr>
          <w:ilvl w:val="0"/>
          <w:numId w:val="6"/>
        </w:numPr>
        <w:pBdr>
          <w:top w:val="nil"/>
          <w:left w:val="nil"/>
          <w:bottom w:val="nil"/>
          <w:right w:val="nil"/>
          <w:between w:val="nil"/>
        </w:pBdr>
        <w:spacing w:after="0" w:line="276" w:lineRule="auto"/>
        <w:contextualSpacing/>
      </w:pPr>
      <w:r w:rsidRPr="00F540A9">
        <w:t xml:space="preserve">systemu elastycznych przewodów pozwalających odprowadzić opary powstałe podczas czyszczenia, klejenia i zgrzewania tasiemek. System elastycznych przewodów powinien składać się z dwóch głównych ciągów o długości ok 4 m każdy. Do nich podłączone po trzy elastyczne przewody o mniejszej średnicy, usytuowane na odpowiednim stanowisku. długość każdego przewodu ok 2m. </w:t>
      </w:r>
    </w:p>
    <w:p w:rsidR="00F540A9" w:rsidRPr="00F540A9" w:rsidRDefault="00F540A9" w:rsidP="00F540A9">
      <w:pPr>
        <w:spacing w:before="280"/>
      </w:pPr>
      <w:r w:rsidRPr="00F540A9">
        <w:t xml:space="preserve">Charakterystyka filtrów: </w:t>
      </w:r>
    </w:p>
    <w:p w:rsidR="00F540A9" w:rsidRPr="00F540A9" w:rsidRDefault="00F540A9" w:rsidP="00EF0E5B">
      <w:pPr>
        <w:numPr>
          <w:ilvl w:val="0"/>
          <w:numId w:val="1"/>
        </w:numPr>
        <w:pBdr>
          <w:top w:val="nil"/>
          <w:left w:val="nil"/>
          <w:bottom w:val="nil"/>
          <w:right w:val="nil"/>
          <w:between w:val="nil"/>
        </w:pBdr>
        <w:spacing w:before="280" w:after="0" w:line="276" w:lineRule="auto"/>
        <w:contextualSpacing/>
      </w:pPr>
      <w:r w:rsidRPr="00F540A9">
        <w:t>węgiel aktywowany o powierzchni chłonnej - 1400m² na 1 gram.</w:t>
      </w:r>
    </w:p>
    <w:p w:rsidR="00F540A9" w:rsidRPr="00F540A9" w:rsidRDefault="00F540A9" w:rsidP="00EF0E5B">
      <w:pPr>
        <w:numPr>
          <w:ilvl w:val="0"/>
          <w:numId w:val="1"/>
        </w:numPr>
        <w:pBdr>
          <w:top w:val="nil"/>
          <w:left w:val="nil"/>
          <w:bottom w:val="nil"/>
          <w:right w:val="nil"/>
          <w:between w:val="nil"/>
        </w:pBdr>
        <w:spacing w:before="280" w:after="0" w:line="276" w:lineRule="auto"/>
        <w:contextualSpacing/>
      </w:pPr>
      <w:r w:rsidRPr="00F540A9">
        <w:t xml:space="preserve">bez reakcji chemicznych i zmian przechwyconych substancji </w:t>
      </w:r>
    </w:p>
    <w:p w:rsidR="00F540A9" w:rsidRPr="00F540A9" w:rsidRDefault="00F540A9" w:rsidP="00EF0E5B">
      <w:pPr>
        <w:numPr>
          <w:ilvl w:val="0"/>
          <w:numId w:val="1"/>
        </w:numPr>
        <w:pBdr>
          <w:top w:val="nil"/>
          <w:left w:val="nil"/>
          <w:bottom w:val="nil"/>
          <w:right w:val="nil"/>
          <w:between w:val="nil"/>
        </w:pBdr>
        <w:spacing w:before="280" w:after="0" w:line="276" w:lineRule="auto"/>
        <w:contextualSpacing/>
      </w:pPr>
      <w:r w:rsidRPr="00F540A9">
        <w:t>całkowicie oczyszczone powietrze z nieczystości.</w:t>
      </w:r>
    </w:p>
    <w:p w:rsidR="00F540A9" w:rsidRPr="00F540A9" w:rsidRDefault="00F540A9" w:rsidP="00EF0E5B">
      <w:pPr>
        <w:numPr>
          <w:ilvl w:val="0"/>
          <w:numId w:val="1"/>
        </w:numPr>
        <w:pBdr>
          <w:top w:val="nil"/>
          <w:left w:val="nil"/>
          <w:bottom w:val="nil"/>
          <w:right w:val="nil"/>
          <w:between w:val="nil"/>
        </w:pBdr>
        <w:spacing w:before="280" w:after="0" w:line="276" w:lineRule="auto"/>
        <w:contextualSpacing/>
      </w:pPr>
      <w:r w:rsidRPr="00F540A9">
        <w:t>system filtracji magazynowej</w:t>
      </w:r>
    </w:p>
    <w:p w:rsidR="00F540A9" w:rsidRPr="00F540A9" w:rsidRDefault="00F540A9" w:rsidP="00EF0E5B">
      <w:pPr>
        <w:numPr>
          <w:ilvl w:val="0"/>
          <w:numId w:val="1"/>
        </w:numPr>
        <w:pBdr>
          <w:top w:val="nil"/>
          <w:left w:val="nil"/>
          <w:bottom w:val="nil"/>
          <w:right w:val="nil"/>
          <w:between w:val="nil"/>
        </w:pBdr>
        <w:spacing w:before="280" w:after="0" w:line="276" w:lineRule="auto"/>
        <w:contextualSpacing/>
      </w:pPr>
      <w:r w:rsidRPr="00F540A9">
        <w:t>wymieniane po nasyceniu.</w:t>
      </w:r>
    </w:p>
    <w:p w:rsidR="00F540A9" w:rsidRPr="00F540A9" w:rsidRDefault="00F540A9" w:rsidP="00F540A9"/>
    <w:p w:rsidR="00F540A9" w:rsidRPr="00F540A9" w:rsidRDefault="00F540A9" w:rsidP="00F540A9">
      <w:pPr>
        <w:spacing w:after="200"/>
      </w:pPr>
      <w:r w:rsidRPr="00F540A9">
        <w:t>Komplet filtracyjny ma zawierać:</w:t>
      </w:r>
    </w:p>
    <w:p w:rsidR="00F540A9" w:rsidRPr="00F540A9" w:rsidRDefault="00F540A9" w:rsidP="00EF0E5B">
      <w:pPr>
        <w:numPr>
          <w:ilvl w:val="0"/>
          <w:numId w:val="10"/>
        </w:numPr>
        <w:pBdr>
          <w:top w:val="nil"/>
          <w:left w:val="nil"/>
          <w:bottom w:val="nil"/>
          <w:right w:val="nil"/>
          <w:between w:val="nil"/>
        </w:pBdr>
        <w:spacing w:after="200" w:line="276" w:lineRule="auto"/>
        <w:ind w:left="705" w:hanging="285"/>
      </w:pPr>
      <w:r w:rsidRPr="00F540A9">
        <w:t>gruboziarnisty filtr filtracyjny Z-Line G4</w:t>
      </w:r>
    </w:p>
    <w:p w:rsidR="00F540A9" w:rsidRPr="00F540A9" w:rsidRDefault="00F540A9" w:rsidP="00EF0E5B">
      <w:pPr>
        <w:numPr>
          <w:ilvl w:val="0"/>
          <w:numId w:val="10"/>
        </w:numPr>
        <w:pBdr>
          <w:top w:val="nil"/>
          <w:left w:val="nil"/>
          <w:bottom w:val="nil"/>
          <w:right w:val="nil"/>
          <w:between w:val="nil"/>
        </w:pBdr>
        <w:spacing w:after="200" w:line="276" w:lineRule="auto"/>
        <w:ind w:left="705" w:hanging="285"/>
      </w:pPr>
      <w:r w:rsidRPr="00F540A9">
        <w:t>filtracja gazu kaseta adsorpcyjna A12 - 12 kg węgla aktywowanego</w:t>
      </w:r>
    </w:p>
    <w:p w:rsidR="00F540A9" w:rsidRPr="00F540A9" w:rsidRDefault="00F540A9" w:rsidP="00EF0E5B">
      <w:pPr>
        <w:numPr>
          <w:ilvl w:val="0"/>
          <w:numId w:val="10"/>
        </w:numPr>
        <w:pBdr>
          <w:top w:val="nil"/>
          <w:left w:val="nil"/>
          <w:bottom w:val="nil"/>
          <w:right w:val="nil"/>
          <w:between w:val="nil"/>
        </w:pBdr>
        <w:spacing w:after="200" w:line="276" w:lineRule="auto"/>
        <w:ind w:left="705" w:hanging="285"/>
      </w:pPr>
      <w:r w:rsidRPr="00F540A9">
        <w:t>filtracja gazu kaseta adsorpcyjna A16 - 16 kg węgiel aktywny</w:t>
      </w:r>
    </w:p>
    <w:p w:rsidR="00F540A9" w:rsidRPr="00F540A9" w:rsidRDefault="00F540A9" w:rsidP="00F540A9">
      <w:pPr>
        <w:rPr>
          <w:b/>
        </w:rPr>
      </w:pPr>
    </w:p>
    <w:p w:rsidR="00F24431" w:rsidRPr="00F540A9" w:rsidRDefault="00F24431"/>
    <w:p w:rsidR="00F24431" w:rsidRPr="00F540A9" w:rsidRDefault="00F24431" w:rsidP="00F24431">
      <w:pPr>
        <w:jc w:val="right"/>
        <w:rPr>
          <w:rFonts w:ascii="Arial" w:hAnsi="Arial" w:cs="Arial"/>
        </w:rPr>
      </w:pPr>
      <w:r w:rsidRPr="00F540A9">
        <w:rPr>
          <w:rFonts w:ascii="Arial" w:hAnsi="Arial" w:cs="Arial"/>
        </w:rPr>
        <w:t>........................................................ dnia .. .. …. r.</w:t>
      </w:r>
    </w:p>
    <w:p w:rsidR="00F24431" w:rsidRPr="00F540A9" w:rsidRDefault="00F24431" w:rsidP="00F24431">
      <w:pPr>
        <w:ind w:left="4678" w:firstLine="5"/>
        <w:jc w:val="center"/>
        <w:rPr>
          <w:rFonts w:ascii="Arial" w:hAnsi="Arial" w:cs="Arial"/>
          <w:i/>
        </w:rPr>
      </w:pPr>
      <w:r w:rsidRPr="00F540A9">
        <w:rPr>
          <w:rFonts w:ascii="Arial" w:hAnsi="Arial" w:cs="Arial"/>
          <w:i/>
        </w:rPr>
        <w:t>(miejscowość)</w:t>
      </w:r>
    </w:p>
    <w:p w:rsidR="00F24431" w:rsidRPr="00F540A9" w:rsidRDefault="00F24431" w:rsidP="00A06D29">
      <w:pPr>
        <w:ind w:left="3970" w:firstLine="708"/>
        <w:rPr>
          <w:rFonts w:ascii="Arial" w:hAnsi="Arial" w:cs="Arial"/>
        </w:rPr>
      </w:pPr>
      <w:r w:rsidRPr="00F540A9">
        <w:rPr>
          <w:rFonts w:ascii="Arial" w:hAnsi="Arial" w:cs="Arial"/>
        </w:rPr>
        <w:t>............................................................</w:t>
      </w:r>
    </w:p>
    <w:p w:rsidR="00F24431" w:rsidRPr="00F540A9" w:rsidRDefault="00F24431"/>
    <w:sectPr w:rsidR="00F24431" w:rsidRPr="00F540A9">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691" w:rsidRDefault="00A46691" w:rsidP="00F24431">
      <w:pPr>
        <w:spacing w:after="0" w:line="240" w:lineRule="auto"/>
      </w:pPr>
      <w:r>
        <w:separator/>
      </w:r>
    </w:p>
  </w:endnote>
  <w:endnote w:type="continuationSeparator" w:id="0">
    <w:p w:rsidR="00A46691" w:rsidRDefault="00A46691" w:rsidP="00F24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31308"/>
      <w:docPartObj>
        <w:docPartGallery w:val="Page Numbers (Bottom of Page)"/>
        <w:docPartUnique/>
      </w:docPartObj>
    </w:sdtPr>
    <w:sdtContent>
      <w:p w:rsidR="00A46691" w:rsidRDefault="00A46691">
        <w:pPr>
          <w:pStyle w:val="Stopka"/>
          <w:jc w:val="right"/>
        </w:pPr>
        <w:r>
          <w:fldChar w:fldCharType="begin"/>
        </w:r>
        <w:r>
          <w:instrText>PAGE   \* MERGEFORMAT</w:instrText>
        </w:r>
        <w:r>
          <w:fldChar w:fldCharType="separate"/>
        </w:r>
        <w:r w:rsidR="00DA644F">
          <w:rPr>
            <w:noProof/>
          </w:rPr>
          <w:t>35</w:t>
        </w:r>
        <w:r>
          <w:fldChar w:fldCharType="end"/>
        </w:r>
      </w:p>
    </w:sdtContent>
  </w:sdt>
  <w:p w:rsidR="00A46691" w:rsidRDefault="00A4669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691" w:rsidRDefault="00A46691" w:rsidP="00F24431">
      <w:pPr>
        <w:spacing w:after="0" w:line="240" w:lineRule="auto"/>
      </w:pPr>
      <w:r>
        <w:separator/>
      </w:r>
    </w:p>
  </w:footnote>
  <w:footnote w:type="continuationSeparator" w:id="0">
    <w:p w:rsidR="00A46691" w:rsidRDefault="00A46691" w:rsidP="00F24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91" w:rsidRDefault="00A46691">
    <w:pPr>
      <w:pStyle w:val="Nagwek"/>
    </w:pPr>
    <w:r>
      <w:rPr>
        <w:noProof/>
        <w:lang w:eastAsia="pl-PL"/>
      </w:rPr>
      <w:drawing>
        <wp:inline distT="0" distB="0" distL="0" distR="0" wp14:anchorId="44CE1264" wp14:editId="30A47047">
          <wp:extent cx="5760720" cy="7600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60095"/>
                  </a:xfrm>
                  <a:prstGeom prst="rect">
                    <a:avLst/>
                  </a:prstGeom>
                  <a:noFill/>
                </pic:spPr>
              </pic:pic>
            </a:graphicData>
          </a:graphic>
        </wp:inline>
      </w:drawing>
    </w:r>
  </w:p>
  <w:p w:rsidR="00A46691" w:rsidRDefault="00A46691">
    <w:pPr>
      <w:pStyle w:val="Nagwek"/>
    </w:pPr>
    <w:r>
      <w:rPr>
        <w:rFonts w:ascii="Arial" w:hAnsi="Arial" w:cs="Arial"/>
        <w:i/>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29C"/>
    <w:multiLevelType w:val="hybridMultilevel"/>
    <w:tmpl w:val="95C8B122"/>
    <w:lvl w:ilvl="0" w:tplc="989E761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
    <w:nsid w:val="033B1F58"/>
    <w:multiLevelType w:val="hybridMultilevel"/>
    <w:tmpl w:val="4C969776"/>
    <w:lvl w:ilvl="0" w:tplc="989E7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AB5E92"/>
    <w:multiLevelType w:val="multilevel"/>
    <w:tmpl w:val="9208D6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81F2D6B"/>
    <w:multiLevelType w:val="multilevel"/>
    <w:tmpl w:val="51E411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ADF43B2"/>
    <w:multiLevelType w:val="hybridMultilevel"/>
    <w:tmpl w:val="8C948DD8"/>
    <w:lvl w:ilvl="0" w:tplc="989E761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0E323D80"/>
    <w:multiLevelType w:val="hybridMultilevel"/>
    <w:tmpl w:val="2188D0FE"/>
    <w:lvl w:ilvl="0" w:tplc="989E7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D434F2"/>
    <w:multiLevelType w:val="multilevel"/>
    <w:tmpl w:val="BCC0C9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47C17A3"/>
    <w:multiLevelType w:val="multilevel"/>
    <w:tmpl w:val="DFCC566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4ED7169"/>
    <w:multiLevelType w:val="multilevel"/>
    <w:tmpl w:val="2C063F9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722381B"/>
    <w:multiLevelType w:val="multilevel"/>
    <w:tmpl w:val="455665DA"/>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97F42E4"/>
    <w:multiLevelType w:val="multilevel"/>
    <w:tmpl w:val="F30839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D516198"/>
    <w:multiLevelType w:val="multilevel"/>
    <w:tmpl w:val="A58ED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E05534C"/>
    <w:multiLevelType w:val="hybridMultilevel"/>
    <w:tmpl w:val="A8D450DC"/>
    <w:lvl w:ilvl="0" w:tplc="989E7616">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nsid w:val="208964BA"/>
    <w:multiLevelType w:val="multilevel"/>
    <w:tmpl w:val="2078F9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1591624"/>
    <w:multiLevelType w:val="hybridMultilevel"/>
    <w:tmpl w:val="121657C4"/>
    <w:lvl w:ilvl="0" w:tplc="989E7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577EB5"/>
    <w:multiLevelType w:val="hybridMultilevel"/>
    <w:tmpl w:val="5B9AB796"/>
    <w:lvl w:ilvl="0" w:tplc="04150001">
      <w:start w:val="1"/>
      <w:numFmt w:val="bullet"/>
      <w:lvlText w:val=""/>
      <w:lvlJc w:val="left"/>
      <w:pPr>
        <w:ind w:left="690" w:hanging="360"/>
      </w:pPr>
      <w:rPr>
        <w:rFonts w:ascii="Symbol" w:hAnsi="Symbol" w:hint="default"/>
      </w:rPr>
    </w:lvl>
    <w:lvl w:ilvl="1" w:tplc="04150003" w:tentative="1">
      <w:start w:val="1"/>
      <w:numFmt w:val="bullet"/>
      <w:lvlText w:val="o"/>
      <w:lvlJc w:val="left"/>
      <w:pPr>
        <w:ind w:left="1410" w:hanging="360"/>
      </w:pPr>
      <w:rPr>
        <w:rFonts w:ascii="Courier New" w:hAnsi="Courier New" w:cs="Courier New" w:hint="default"/>
      </w:rPr>
    </w:lvl>
    <w:lvl w:ilvl="2" w:tplc="04150005" w:tentative="1">
      <w:start w:val="1"/>
      <w:numFmt w:val="bullet"/>
      <w:lvlText w:val=""/>
      <w:lvlJc w:val="left"/>
      <w:pPr>
        <w:ind w:left="2130" w:hanging="360"/>
      </w:pPr>
      <w:rPr>
        <w:rFonts w:ascii="Wingdings" w:hAnsi="Wingdings" w:hint="default"/>
      </w:rPr>
    </w:lvl>
    <w:lvl w:ilvl="3" w:tplc="04150001" w:tentative="1">
      <w:start w:val="1"/>
      <w:numFmt w:val="bullet"/>
      <w:lvlText w:val=""/>
      <w:lvlJc w:val="left"/>
      <w:pPr>
        <w:ind w:left="2850" w:hanging="360"/>
      </w:pPr>
      <w:rPr>
        <w:rFonts w:ascii="Symbol" w:hAnsi="Symbol" w:hint="default"/>
      </w:rPr>
    </w:lvl>
    <w:lvl w:ilvl="4" w:tplc="04150003" w:tentative="1">
      <w:start w:val="1"/>
      <w:numFmt w:val="bullet"/>
      <w:lvlText w:val="o"/>
      <w:lvlJc w:val="left"/>
      <w:pPr>
        <w:ind w:left="3570" w:hanging="360"/>
      </w:pPr>
      <w:rPr>
        <w:rFonts w:ascii="Courier New" w:hAnsi="Courier New" w:cs="Courier New" w:hint="default"/>
      </w:rPr>
    </w:lvl>
    <w:lvl w:ilvl="5" w:tplc="04150005" w:tentative="1">
      <w:start w:val="1"/>
      <w:numFmt w:val="bullet"/>
      <w:lvlText w:val=""/>
      <w:lvlJc w:val="left"/>
      <w:pPr>
        <w:ind w:left="4290" w:hanging="360"/>
      </w:pPr>
      <w:rPr>
        <w:rFonts w:ascii="Wingdings" w:hAnsi="Wingdings" w:hint="default"/>
      </w:rPr>
    </w:lvl>
    <w:lvl w:ilvl="6" w:tplc="04150001" w:tentative="1">
      <w:start w:val="1"/>
      <w:numFmt w:val="bullet"/>
      <w:lvlText w:val=""/>
      <w:lvlJc w:val="left"/>
      <w:pPr>
        <w:ind w:left="5010" w:hanging="360"/>
      </w:pPr>
      <w:rPr>
        <w:rFonts w:ascii="Symbol" w:hAnsi="Symbol" w:hint="default"/>
      </w:rPr>
    </w:lvl>
    <w:lvl w:ilvl="7" w:tplc="04150003" w:tentative="1">
      <w:start w:val="1"/>
      <w:numFmt w:val="bullet"/>
      <w:lvlText w:val="o"/>
      <w:lvlJc w:val="left"/>
      <w:pPr>
        <w:ind w:left="5730" w:hanging="360"/>
      </w:pPr>
      <w:rPr>
        <w:rFonts w:ascii="Courier New" w:hAnsi="Courier New" w:cs="Courier New" w:hint="default"/>
      </w:rPr>
    </w:lvl>
    <w:lvl w:ilvl="8" w:tplc="04150005" w:tentative="1">
      <w:start w:val="1"/>
      <w:numFmt w:val="bullet"/>
      <w:lvlText w:val=""/>
      <w:lvlJc w:val="left"/>
      <w:pPr>
        <w:ind w:left="6450" w:hanging="360"/>
      </w:pPr>
      <w:rPr>
        <w:rFonts w:ascii="Wingdings" w:hAnsi="Wingdings" w:hint="default"/>
      </w:rPr>
    </w:lvl>
  </w:abstractNum>
  <w:abstractNum w:abstractNumId="16">
    <w:nsid w:val="23924D36"/>
    <w:multiLevelType w:val="hybridMultilevel"/>
    <w:tmpl w:val="9A762968"/>
    <w:lvl w:ilvl="0" w:tplc="989E7616">
      <w:start w:val="1"/>
      <w:numFmt w:val="bullet"/>
      <w:lvlText w:val=""/>
      <w:lvlJc w:val="left"/>
      <w:pPr>
        <w:ind w:left="720" w:hanging="360"/>
      </w:pPr>
      <w:rPr>
        <w:rFonts w:ascii="Symbol" w:hAnsi="Symbol" w:hint="default"/>
      </w:rPr>
    </w:lvl>
    <w:lvl w:ilvl="1" w:tplc="F14C8D36">
      <w:numFmt w:val="bullet"/>
      <w:lvlText w:val="·"/>
      <w:lvlJc w:val="left"/>
      <w:pPr>
        <w:ind w:left="1500" w:hanging="42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5707880"/>
    <w:multiLevelType w:val="multilevel"/>
    <w:tmpl w:val="21342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5EE4F5B"/>
    <w:multiLevelType w:val="multilevel"/>
    <w:tmpl w:val="16368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A122FE9"/>
    <w:multiLevelType w:val="hybridMultilevel"/>
    <w:tmpl w:val="7D800852"/>
    <w:lvl w:ilvl="0" w:tplc="989E7616">
      <w:start w:val="1"/>
      <w:numFmt w:val="bullet"/>
      <w:lvlText w:val=""/>
      <w:lvlJc w:val="left"/>
      <w:pPr>
        <w:ind w:left="639" w:hanging="360"/>
      </w:pPr>
      <w:rPr>
        <w:rFonts w:ascii="Symbol" w:hAnsi="Symbol" w:hint="default"/>
      </w:rPr>
    </w:lvl>
    <w:lvl w:ilvl="1" w:tplc="04150003" w:tentative="1">
      <w:start w:val="1"/>
      <w:numFmt w:val="bullet"/>
      <w:lvlText w:val="o"/>
      <w:lvlJc w:val="left"/>
      <w:pPr>
        <w:ind w:left="1359" w:hanging="360"/>
      </w:pPr>
      <w:rPr>
        <w:rFonts w:ascii="Courier New" w:hAnsi="Courier New" w:cs="Courier New" w:hint="default"/>
      </w:rPr>
    </w:lvl>
    <w:lvl w:ilvl="2" w:tplc="04150005" w:tentative="1">
      <w:start w:val="1"/>
      <w:numFmt w:val="bullet"/>
      <w:lvlText w:val=""/>
      <w:lvlJc w:val="left"/>
      <w:pPr>
        <w:ind w:left="2079" w:hanging="360"/>
      </w:pPr>
      <w:rPr>
        <w:rFonts w:ascii="Wingdings" w:hAnsi="Wingdings" w:hint="default"/>
      </w:rPr>
    </w:lvl>
    <w:lvl w:ilvl="3" w:tplc="04150001" w:tentative="1">
      <w:start w:val="1"/>
      <w:numFmt w:val="bullet"/>
      <w:lvlText w:val=""/>
      <w:lvlJc w:val="left"/>
      <w:pPr>
        <w:ind w:left="2799" w:hanging="360"/>
      </w:pPr>
      <w:rPr>
        <w:rFonts w:ascii="Symbol" w:hAnsi="Symbol" w:hint="default"/>
      </w:rPr>
    </w:lvl>
    <w:lvl w:ilvl="4" w:tplc="04150003" w:tentative="1">
      <w:start w:val="1"/>
      <w:numFmt w:val="bullet"/>
      <w:lvlText w:val="o"/>
      <w:lvlJc w:val="left"/>
      <w:pPr>
        <w:ind w:left="3519" w:hanging="360"/>
      </w:pPr>
      <w:rPr>
        <w:rFonts w:ascii="Courier New" w:hAnsi="Courier New" w:cs="Courier New" w:hint="default"/>
      </w:rPr>
    </w:lvl>
    <w:lvl w:ilvl="5" w:tplc="04150005" w:tentative="1">
      <w:start w:val="1"/>
      <w:numFmt w:val="bullet"/>
      <w:lvlText w:val=""/>
      <w:lvlJc w:val="left"/>
      <w:pPr>
        <w:ind w:left="4239" w:hanging="360"/>
      </w:pPr>
      <w:rPr>
        <w:rFonts w:ascii="Wingdings" w:hAnsi="Wingdings" w:hint="default"/>
      </w:rPr>
    </w:lvl>
    <w:lvl w:ilvl="6" w:tplc="04150001" w:tentative="1">
      <w:start w:val="1"/>
      <w:numFmt w:val="bullet"/>
      <w:lvlText w:val=""/>
      <w:lvlJc w:val="left"/>
      <w:pPr>
        <w:ind w:left="4959" w:hanging="360"/>
      </w:pPr>
      <w:rPr>
        <w:rFonts w:ascii="Symbol" w:hAnsi="Symbol" w:hint="default"/>
      </w:rPr>
    </w:lvl>
    <w:lvl w:ilvl="7" w:tplc="04150003" w:tentative="1">
      <w:start w:val="1"/>
      <w:numFmt w:val="bullet"/>
      <w:lvlText w:val="o"/>
      <w:lvlJc w:val="left"/>
      <w:pPr>
        <w:ind w:left="5679" w:hanging="360"/>
      </w:pPr>
      <w:rPr>
        <w:rFonts w:ascii="Courier New" w:hAnsi="Courier New" w:cs="Courier New" w:hint="default"/>
      </w:rPr>
    </w:lvl>
    <w:lvl w:ilvl="8" w:tplc="04150005" w:tentative="1">
      <w:start w:val="1"/>
      <w:numFmt w:val="bullet"/>
      <w:lvlText w:val=""/>
      <w:lvlJc w:val="left"/>
      <w:pPr>
        <w:ind w:left="6399" w:hanging="360"/>
      </w:pPr>
      <w:rPr>
        <w:rFonts w:ascii="Wingdings" w:hAnsi="Wingdings" w:hint="default"/>
      </w:rPr>
    </w:lvl>
  </w:abstractNum>
  <w:abstractNum w:abstractNumId="20">
    <w:nsid w:val="2D5F5849"/>
    <w:multiLevelType w:val="multilevel"/>
    <w:tmpl w:val="3C5AB9D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2C61705"/>
    <w:multiLevelType w:val="hybridMultilevel"/>
    <w:tmpl w:val="9976BA8A"/>
    <w:lvl w:ilvl="0" w:tplc="989E7616">
      <w:start w:val="1"/>
      <w:numFmt w:val="bullet"/>
      <w:lvlText w:val=""/>
      <w:lvlJc w:val="left"/>
      <w:pPr>
        <w:ind w:left="720" w:hanging="360"/>
      </w:pPr>
      <w:rPr>
        <w:rFonts w:ascii="Symbol" w:hAnsi="Symbol" w:hint="default"/>
      </w:rPr>
    </w:lvl>
    <w:lvl w:ilvl="1" w:tplc="989E761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57D3599"/>
    <w:multiLevelType w:val="hybridMultilevel"/>
    <w:tmpl w:val="C91CB7E4"/>
    <w:lvl w:ilvl="0" w:tplc="989E7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4F419A"/>
    <w:multiLevelType w:val="hybridMultilevel"/>
    <w:tmpl w:val="06ECF1D2"/>
    <w:lvl w:ilvl="0" w:tplc="989E7616">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24">
    <w:nsid w:val="39E36B55"/>
    <w:multiLevelType w:val="multilevel"/>
    <w:tmpl w:val="EAA44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EEC17EB"/>
    <w:multiLevelType w:val="multilevel"/>
    <w:tmpl w:val="819E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97A61C7"/>
    <w:multiLevelType w:val="multilevel"/>
    <w:tmpl w:val="CADE48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DA31042"/>
    <w:multiLevelType w:val="multilevel"/>
    <w:tmpl w:val="E2F4438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0C93740"/>
    <w:multiLevelType w:val="hybridMultilevel"/>
    <w:tmpl w:val="98824254"/>
    <w:lvl w:ilvl="0" w:tplc="989E7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AAD4C55"/>
    <w:multiLevelType w:val="multilevel"/>
    <w:tmpl w:val="578C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3A0308"/>
    <w:multiLevelType w:val="hybridMultilevel"/>
    <w:tmpl w:val="FAE004B0"/>
    <w:lvl w:ilvl="0" w:tplc="989E7616">
      <w:start w:val="1"/>
      <w:numFmt w:val="bullet"/>
      <w:lvlText w:val=""/>
      <w:lvlJc w:val="left"/>
      <w:pPr>
        <w:ind w:left="1860" w:hanging="360"/>
      </w:pPr>
      <w:rPr>
        <w:rFonts w:ascii="Symbol" w:hAnsi="Symbol"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31">
    <w:nsid w:val="6EE058DE"/>
    <w:multiLevelType w:val="multilevel"/>
    <w:tmpl w:val="FDB6BDCC"/>
    <w:lvl w:ilvl="0">
      <w:start w:val="1"/>
      <w:numFmt w:val="bullet"/>
      <w:lvlText w:val=""/>
      <w:lvlJc w:val="left"/>
      <w:pPr>
        <w:ind w:left="639" w:hanging="360"/>
      </w:pPr>
      <w:rPr>
        <w:rFonts w:ascii="Symbol" w:hAnsi="Symbol" w:hint="default"/>
        <w:u w:val="none"/>
      </w:rPr>
    </w:lvl>
    <w:lvl w:ilvl="1">
      <w:start w:val="1"/>
      <w:numFmt w:val="bullet"/>
      <w:lvlText w:val="○"/>
      <w:lvlJc w:val="left"/>
      <w:pPr>
        <w:ind w:left="1359" w:hanging="360"/>
      </w:pPr>
      <w:rPr>
        <w:u w:val="none"/>
      </w:rPr>
    </w:lvl>
    <w:lvl w:ilvl="2">
      <w:start w:val="1"/>
      <w:numFmt w:val="bullet"/>
      <w:lvlText w:val="■"/>
      <w:lvlJc w:val="left"/>
      <w:pPr>
        <w:ind w:left="2079" w:hanging="360"/>
      </w:pPr>
      <w:rPr>
        <w:u w:val="none"/>
      </w:rPr>
    </w:lvl>
    <w:lvl w:ilvl="3">
      <w:start w:val="1"/>
      <w:numFmt w:val="bullet"/>
      <w:lvlText w:val="●"/>
      <w:lvlJc w:val="left"/>
      <w:pPr>
        <w:ind w:left="2799" w:hanging="360"/>
      </w:pPr>
      <w:rPr>
        <w:u w:val="none"/>
      </w:rPr>
    </w:lvl>
    <w:lvl w:ilvl="4">
      <w:start w:val="1"/>
      <w:numFmt w:val="bullet"/>
      <w:lvlText w:val="○"/>
      <w:lvlJc w:val="left"/>
      <w:pPr>
        <w:ind w:left="3519" w:hanging="360"/>
      </w:pPr>
      <w:rPr>
        <w:u w:val="none"/>
      </w:rPr>
    </w:lvl>
    <w:lvl w:ilvl="5">
      <w:start w:val="1"/>
      <w:numFmt w:val="bullet"/>
      <w:lvlText w:val="■"/>
      <w:lvlJc w:val="left"/>
      <w:pPr>
        <w:ind w:left="4239" w:hanging="360"/>
      </w:pPr>
      <w:rPr>
        <w:u w:val="none"/>
      </w:rPr>
    </w:lvl>
    <w:lvl w:ilvl="6">
      <w:start w:val="1"/>
      <w:numFmt w:val="bullet"/>
      <w:lvlText w:val="●"/>
      <w:lvlJc w:val="left"/>
      <w:pPr>
        <w:ind w:left="4959" w:hanging="360"/>
      </w:pPr>
      <w:rPr>
        <w:u w:val="none"/>
      </w:rPr>
    </w:lvl>
    <w:lvl w:ilvl="7">
      <w:start w:val="1"/>
      <w:numFmt w:val="bullet"/>
      <w:lvlText w:val="○"/>
      <w:lvlJc w:val="left"/>
      <w:pPr>
        <w:ind w:left="5679" w:hanging="360"/>
      </w:pPr>
      <w:rPr>
        <w:u w:val="none"/>
      </w:rPr>
    </w:lvl>
    <w:lvl w:ilvl="8">
      <w:start w:val="1"/>
      <w:numFmt w:val="bullet"/>
      <w:lvlText w:val="■"/>
      <w:lvlJc w:val="left"/>
      <w:pPr>
        <w:ind w:left="6399" w:hanging="360"/>
      </w:pPr>
      <w:rPr>
        <w:u w:val="none"/>
      </w:rPr>
    </w:lvl>
  </w:abstractNum>
  <w:abstractNum w:abstractNumId="32">
    <w:nsid w:val="71830D46"/>
    <w:multiLevelType w:val="multilevel"/>
    <w:tmpl w:val="E3747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2707803"/>
    <w:multiLevelType w:val="multilevel"/>
    <w:tmpl w:val="B1022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6765D2F"/>
    <w:multiLevelType w:val="multilevel"/>
    <w:tmpl w:val="3AD2E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72D5CBA"/>
    <w:multiLevelType w:val="multilevel"/>
    <w:tmpl w:val="0CFC8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783419D"/>
    <w:multiLevelType w:val="hybridMultilevel"/>
    <w:tmpl w:val="B7B89230"/>
    <w:lvl w:ilvl="0" w:tplc="989E7616">
      <w:start w:val="1"/>
      <w:numFmt w:val="bullet"/>
      <w:lvlText w:val=""/>
      <w:lvlJc w:val="left"/>
      <w:pPr>
        <w:ind w:left="845" w:hanging="360"/>
      </w:pPr>
      <w:rPr>
        <w:rFonts w:ascii="Symbol" w:hAnsi="Symbol" w:hint="default"/>
      </w:rPr>
    </w:lvl>
    <w:lvl w:ilvl="1" w:tplc="04150003" w:tentative="1">
      <w:start w:val="1"/>
      <w:numFmt w:val="bullet"/>
      <w:lvlText w:val="o"/>
      <w:lvlJc w:val="left"/>
      <w:pPr>
        <w:ind w:left="1565" w:hanging="360"/>
      </w:pPr>
      <w:rPr>
        <w:rFonts w:ascii="Courier New" w:hAnsi="Courier New" w:cs="Courier New" w:hint="default"/>
      </w:rPr>
    </w:lvl>
    <w:lvl w:ilvl="2" w:tplc="04150005" w:tentative="1">
      <w:start w:val="1"/>
      <w:numFmt w:val="bullet"/>
      <w:lvlText w:val=""/>
      <w:lvlJc w:val="left"/>
      <w:pPr>
        <w:ind w:left="2285" w:hanging="360"/>
      </w:pPr>
      <w:rPr>
        <w:rFonts w:ascii="Wingdings" w:hAnsi="Wingdings" w:hint="default"/>
      </w:rPr>
    </w:lvl>
    <w:lvl w:ilvl="3" w:tplc="04150001" w:tentative="1">
      <w:start w:val="1"/>
      <w:numFmt w:val="bullet"/>
      <w:lvlText w:val=""/>
      <w:lvlJc w:val="left"/>
      <w:pPr>
        <w:ind w:left="3005" w:hanging="360"/>
      </w:pPr>
      <w:rPr>
        <w:rFonts w:ascii="Symbol" w:hAnsi="Symbol" w:hint="default"/>
      </w:rPr>
    </w:lvl>
    <w:lvl w:ilvl="4" w:tplc="04150003" w:tentative="1">
      <w:start w:val="1"/>
      <w:numFmt w:val="bullet"/>
      <w:lvlText w:val="o"/>
      <w:lvlJc w:val="left"/>
      <w:pPr>
        <w:ind w:left="3725" w:hanging="360"/>
      </w:pPr>
      <w:rPr>
        <w:rFonts w:ascii="Courier New" w:hAnsi="Courier New" w:cs="Courier New" w:hint="default"/>
      </w:rPr>
    </w:lvl>
    <w:lvl w:ilvl="5" w:tplc="04150005" w:tentative="1">
      <w:start w:val="1"/>
      <w:numFmt w:val="bullet"/>
      <w:lvlText w:val=""/>
      <w:lvlJc w:val="left"/>
      <w:pPr>
        <w:ind w:left="4445" w:hanging="360"/>
      </w:pPr>
      <w:rPr>
        <w:rFonts w:ascii="Wingdings" w:hAnsi="Wingdings" w:hint="default"/>
      </w:rPr>
    </w:lvl>
    <w:lvl w:ilvl="6" w:tplc="04150001" w:tentative="1">
      <w:start w:val="1"/>
      <w:numFmt w:val="bullet"/>
      <w:lvlText w:val=""/>
      <w:lvlJc w:val="left"/>
      <w:pPr>
        <w:ind w:left="5165" w:hanging="360"/>
      </w:pPr>
      <w:rPr>
        <w:rFonts w:ascii="Symbol" w:hAnsi="Symbol" w:hint="default"/>
      </w:rPr>
    </w:lvl>
    <w:lvl w:ilvl="7" w:tplc="04150003" w:tentative="1">
      <w:start w:val="1"/>
      <w:numFmt w:val="bullet"/>
      <w:lvlText w:val="o"/>
      <w:lvlJc w:val="left"/>
      <w:pPr>
        <w:ind w:left="5885" w:hanging="360"/>
      </w:pPr>
      <w:rPr>
        <w:rFonts w:ascii="Courier New" w:hAnsi="Courier New" w:cs="Courier New" w:hint="default"/>
      </w:rPr>
    </w:lvl>
    <w:lvl w:ilvl="8" w:tplc="04150005" w:tentative="1">
      <w:start w:val="1"/>
      <w:numFmt w:val="bullet"/>
      <w:lvlText w:val=""/>
      <w:lvlJc w:val="left"/>
      <w:pPr>
        <w:ind w:left="6605" w:hanging="360"/>
      </w:pPr>
      <w:rPr>
        <w:rFonts w:ascii="Wingdings" w:hAnsi="Wingdings" w:hint="default"/>
      </w:rPr>
    </w:lvl>
  </w:abstractNum>
  <w:abstractNum w:abstractNumId="37">
    <w:nsid w:val="77984CE1"/>
    <w:multiLevelType w:val="hybridMultilevel"/>
    <w:tmpl w:val="24FA004C"/>
    <w:lvl w:ilvl="0" w:tplc="989E7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7DF07EC"/>
    <w:multiLevelType w:val="hybridMultilevel"/>
    <w:tmpl w:val="244CD6EA"/>
    <w:lvl w:ilvl="0" w:tplc="989E76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C837960"/>
    <w:multiLevelType w:val="multilevel"/>
    <w:tmpl w:val="6896A1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2"/>
  </w:num>
  <w:num w:numId="2">
    <w:abstractNumId w:val="25"/>
  </w:num>
  <w:num w:numId="3">
    <w:abstractNumId w:val="33"/>
  </w:num>
  <w:num w:numId="4">
    <w:abstractNumId w:val="18"/>
  </w:num>
  <w:num w:numId="5">
    <w:abstractNumId w:val="11"/>
  </w:num>
  <w:num w:numId="6">
    <w:abstractNumId w:val="17"/>
  </w:num>
  <w:num w:numId="7">
    <w:abstractNumId w:val="34"/>
  </w:num>
  <w:num w:numId="8">
    <w:abstractNumId w:val="9"/>
  </w:num>
  <w:num w:numId="9">
    <w:abstractNumId w:val="35"/>
  </w:num>
  <w:num w:numId="10">
    <w:abstractNumId w:val="24"/>
  </w:num>
  <w:num w:numId="11">
    <w:abstractNumId w:val="29"/>
  </w:num>
  <w:num w:numId="12">
    <w:abstractNumId w:val="2"/>
  </w:num>
  <w:num w:numId="13">
    <w:abstractNumId w:val="10"/>
  </w:num>
  <w:num w:numId="14">
    <w:abstractNumId w:val="19"/>
  </w:num>
  <w:num w:numId="15">
    <w:abstractNumId w:val="31"/>
  </w:num>
  <w:num w:numId="16">
    <w:abstractNumId w:val="37"/>
  </w:num>
  <w:num w:numId="17">
    <w:abstractNumId w:val="14"/>
  </w:num>
  <w:num w:numId="18">
    <w:abstractNumId w:val="27"/>
  </w:num>
  <w:num w:numId="19">
    <w:abstractNumId w:val="26"/>
  </w:num>
  <w:num w:numId="20">
    <w:abstractNumId w:val="15"/>
  </w:num>
  <w:num w:numId="21">
    <w:abstractNumId w:val="30"/>
  </w:num>
  <w:num w:numId="22">
    <w:abstractNumId w:val="16"/>
  </w:num>
  <w:num w:numId="23">
    <w:abstractNumId w:val="1"/>
  </w:num>
  <w:num w:numId="24">
    <w:abstractNumId w:val="21"/>
  </w:num>
  <w:num w:numId="25">
    <w:abstractNumId w:val="0"/>
  </w:num>
  <w:num w:numId="26">
    <w:abstractNumId w:val="13"/>
  </w:num>
  <w:num w:numId="27">
    <w:abstractNumId w:val="12"/>
  </w:num>
  <w:num w:numId="28">
    <w:abstractNumId w:val="23"/>
  </w:num>
  <w:num w:numId="29">
    <w:abstractNumId w:val="20"/>
  </w:num>
  <w:num w:numId="30">
    <w:abstractNumId w:val="6"/>
  </w:num>
  <w:num w:numId="31">
    <w:abstractNumId w:val="5"/>
  </w:num>
  <w:num w:numId="32">
    <w:abstractNumId w:val="7"/>
  </w:num>
  <w:num w:numId="33">
    <w:abstractNumId w:val="8"/>
  </w:num>
  <w:num w:numId="34">
    <w:abstractNumId w:val="39"/>
  </w:num>
  <w:num w:numId="35">
    <w:abstractNumId w:val="38"/>
  </w:num>
  <w:num w:numId="36">
    <w:abstractNumId w:val="28"/>
  </w:num>
  <w:num w:numId="37">
    <w:abstractNumId w:val="3"/>
  </w:num>
  <w:num w:numId="38">
    <w:abstractNumId w:val="36"/>
  </w:num>
  <w:num w:numId="39">
    <w:abstractNumId w:val="22"/>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627"/>
    <w:rsid w:val="000129AA"/>
    <w:rsid w:val="00032F3A"/>
    <w:rsid w:val="000C6926"/>
    <w:rsid w:val="000D0BF2"/>
    <w:rsid w:val="0010270F"/>
    <w:rsid w:val="001667AF"/>
    <w:rsid w:val="00224A62"/>
    <w:rsid w:val="00264991"/>
    <w:rsid w:val="0027688D"/>
    <w:rsid w:val="0029081F"/>
    <w:rsid w:val="002C084B"/>
    <w:rsid w:val="002C3072"/>
    <w:rsid w:val="002F60C8"/>
    <w:rsid w:val="00330B44"/>
    <w:rsid w:val="003736D4"/>
    <w:rsid w:val="003B6C6C"/>
    <w:rsid w:val="003C4E03"/>
    <w:rsid w:val="003F6CA2"/>
    <w:rsid w:val="00464AE8"/>
    <w:rsid w:val="00474FFB"/>
    <w:rsid w:val="004D76E9"/>
    <w:rsid w:val="00526493"/>
    <w:rsid w:val="00552C9F"/>
    <w:rsid w:val="00582707"/>
    <w:rsid w:val="005B6EDA"/>
    <w:rsid w:val="005D4582"/>
    <w:rsid w:val="005D68BF"/>
    <w:rsid w:val="0063313B"/>
    <w:rsid w:val="00662EA7"/>
    <w:rsid w:val="0069396D"/>
    <w:rsid w:val="006A2BFB"/>
    <w:rsid w:val="006E2FE5"/>
    <w:rsid w:val="007770FA"/>
    <w:rsid w:val="007A6D9B"/>
    <w:rsid w:val="007F0F14"/>
    <w:rsid w:val="00831571"/>
    <w:rsid w:val="0084662B"/>
    <w:rsid w:val="0086031E"/>
    <w:rsid w:val="008A6C98"/>
    <w:rsid w:val="008A7F84"/>
    <w:rsid w:val="008F202E"/>
    <w:rsid w:val="009B133D"/>
    <w:rsid w:val="009D00E0"/>
    <w:rsid w:val="009F078D"/>
    <w:rsid w:val="009F14EA"/>
    <w:rsid w:val="00A06D29"/>
    <w:rsid w:val="00A3662D"/>
    <w:rsid w:val="00A46691"/>
    <w:rsid w:val="00A53DC8"/>
    <w:rsid w:val="00A75D23"/>
    <w:rsid w:val="00AD2DE2"/>
    <w:rsid w:val="00B12066"/>
    <w:rsid w:val="00B22DD2"/>
    <w:rsid w:val="00B41627"/>
    <w:rsid w:val="00B453AB"/>
    <w:rsid w:val="00B96892"/>
    <w:rsid w:val="00BA4F40"/>
    <w:rsid w:val="00BB02AC"/>
    <w:rsid w:val="00C2304F"/>
    <w:rsid w:val="00C25E79"/>
    <w:rsid w:val="00CB0B23"/>
    <w:rsid w:val="00D25129"/>
    <w:rsid w:val="00D44864"/>
    <w:rsid w:val="00D7400F"/>
    <w:rsid w:val="00DA33A9"/>
    <w:rsid w:val="00DA644F"/>
    <w:rsid w:val="00DC5BD2"/>
    <w:rsid w:val="00DF7F01"/>
    <w:rsid w:val="00E43A38"/>
    <w:rsid w:val="00E733A5"/>
    <w:rsid w:val="00E931FF"/>
    <w:rsid w:val="00E93B6F"/>
    <w:rsid w:val="00EA618E"/>
    <w:rsid w:val="00EF0E5B"/>
    <w:rsid w:val="00EF4D60"/>
    <w:rsid w:val="00F05FAB"/>
    <w:rsid w:val="00F239AD"/>
    <w:rsid w:val="00F24431"/>
    <w:rsid w:val="00F32904"/>
    <w:rsid w:val="00F50966"/>
    <w:rsid w:val="00F540A9"/>
    <w:rsid w:val="00F55334"/>
    <w:rsid w:val="00F93A51"/>
    <w:rsid w:val="00FA463A"/>
    <w:rsid w:val="00FB7D64"/>
    <w:rsid w:val="00FD08F0"/>
    <w:rsid w:val="00FE034B"/>
    <w:rsid w:val="00FE65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4431"/>
  </w:style>
  <w:style w:type="paragraph" w:styleId="Nagwek1">
    <w:name w:val="heading 1"/>
    <w:basedOn w:val="Normalny"/>
    <w:link w:val="Nagwek1Znak"/>
    <w:uiPriority w:val="99"/>
    <w:qFormat/>
    <w:rsid w:val="003736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F24431"/>
    <w:pPr>
      <w:ind w:left="720"/>
      <w:contextualSpacing/>
    </w:pPr>
  </w:style>
  <w:style w:type="table" w:styleId="Tabela-Siatka">
    <w:name w:val="Table Grid"/>
    <w:basedOn w:val="Standardowy"/>
    <w:uiPriority w:val="39"/>
    <w:rsid w:val="00F24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apitzlistZnak">
    <w:name w:val="Akapit z listą Znak"/>
    <w:link w:val="Akapitzlist"/>
    <w:uiPriority w:val="34"/>
    <w:rsid w:val="00F24431"/>
  </w:style>
  <w:style w:type="paragraph" w:styleId="Nagwek">
    <w:name w:val="header"/>
    <w:basedOn w:val="Normalny"/>
    <w:link w:val="NagwekZnak"/>
    <w:uiPriority w:val="99"/>
    <w:unhideWhenUsed/>
    <w:rsid w:val="00F244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431"/>
  </w:style>
  <w:style w:type="paragraph" w:styleId="Stopka">
    <w:name w:val="footer"/>
    <w:basedOn w:val="Normalny"/>
    <w:link w:val="StopkaZnak"/>
    <w:uiPriority w:val="99"/>
    <w:unhideWhenUsed/>
    <w:rsid w:val="00F244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431"/>
  </w:style>
  <w:style w:type="character" w:customStyle="1" w:styleId="Nagwek1Znak">
    <w:name w:val="Nagłówek 1 Znak"/>
    <w:basedOn w:val="Domylnaczcionkaakapitu"/>
    <w:link w:val="Nagwek1"/>
    <w:uiPriority w:val="99"/>
    <w:rsid w:val="003736D4"/>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F540A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540A9"/>
  </w:style>
  <w:style w:type="paragraph" w:styleId="Tekstdymka">
    <w:name w:val="Balloon Text"/>
    <w:basedOn w:val="Normalny"/>
    <w:link w:val="TekstdymkaZnak"/>
    <w:uiPriority w:val="99"/>
    <w:semiHidden/>
    <w:unhideWhenUsed/>
    <w:rsid w:val="00BB02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02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4431"/>
  </w:style>
  <w:style w:type="paragraph" w:styleId="Nagwek1">
    <w:name w:val="heading 1"/>
    <w:basedOn w:val="Normalny"/>
    <w:link w:val="Nagwek1Znak"/>
    <w:uiPriority w:val="99"/>
    <w:qFormat/>
    <w:rsid w:val="003736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F24431"/>
    <w:pPr>
      <w:ind w:left="720"/>
      <w:contextualSpacing/>
    </w:pPr>
  </w:style>
  <w:style w:type="table" w:styleId="Tabela-Siatka">
    <w:name w:val="Table Grid"/>
    <w:basedOn w:val="Standardowy"/>
    <w:uiPriority w:val="39"/>
    <w:rsid w:val="00F24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apitzlistZnak">
    <w:name w:val="Akapit z listą Znak"/>
    <w:link w:val="Akapitzlist"/>
    <w:uiPriority w:val="34"/>
    <w:rsid w:val="00F24431"/>
  </w:style>
  <w:style w:type="paragraph" w:styleId="Nagwek">
    <w:name w:val="header"/>
    <w:basedOn w:val="Normalny"/>
    <w:link w:val="NagwekZnak"/>
    <w:uiPriority w:val="99"/>
    <w:unhideWhenUsed/>
    <w:rsid w:val="00F244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431"/>
  </w:style>
  <w:style w:type="paragraph" w:styleId="Stopka">
    <w:name w:val="footer"/>
    <w:basedOn w:val="Normalny"/>
    <w:link w:val="StopkaZnak"/>
    <w:uiPriority w:val="99"/>
    <w:unhideWhenUsed/>
    <w:rsid w:val="00F244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431"/>
  </w:style>
  <w:style w:type="character" w:customStyle="1" w:styleId="Nagwek1Znak">
    <w:name w:val="Nagłówek 1 Znak"/>
    <w:basedOn w:val="Domylnaczcionkaakapitu"/>
    <w:link w:val="Nagwek1"/>
    <w:uiPriority w:val="99"/>
    <w:rsid w:val="003736D4"/>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F540A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540A9"/>
  </w:style>
  <w:style w:type="paragraph" w:styleId="Tekstdymka">
    <w:name w:val="Balloon Text"/>
    <w:basedOn w:val="Normalny"/>
    <w:link w:val="TekstdymkaZnak"/>
    <w:uiPriority w:val="99"/>
    <w:semiHidden/>
    <w:unhideWhenUsed/>
    <w:rsid w:val="00BB02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02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6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35</Pages>
  <Words>4417</Words>
  <Characters>26504</Characters>
  <Application>Microsoft Office Word</Application>
  <DocSecurity>0</DocSecurity>
  <Lines>220</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PCDB</dc:creator>
  <cp:keywords/>
  <dc:description/>
  <cp:lastModifiedBy>Małgorzata</cp:lastModifiedBy>
  <cp:revision>21</cp:revision>
  <dcterms:created xsi:type="dcterms:W3CDTF">2017-04-11T10:11:00Z</dcterms:created>
  <dcterms:modified xsi:type="dcterms:W3CDTF">2017-10-16T06:53:00Z</dcterms:modified>
</cp:coreProperties>
</file>